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71" w:rsidRPr="00192471" w:rsidRDefault="00192471" w:rsidP="00192471">
      <w:pPr>
        <w:shd w:val="clear" w:color="auto" w:fill="FFFFFF"/>
        <w:spacing w:after="0" w:line="525" w:lineRule="atLeast"/>
        <w:rPr>
          <w:rFonts w:ascii="Arial" w:eastAsia="Times New Roman" w:hAnsi="Arial" w:cs="Arial"/>
          <w:color w:val="464C55"/>
          <w:sz w:val="18"/>
          <w:szCs w:val="18"/>
          <w:lang w:eastAsia="ru-RU"/>
        </w:rPr>
      </w:pPr>
      <w:bookmarkStart w:id="0" w:name="_GoBack"/>
      <w:bookmarkEnd w:id="0"/>
      <w:r w:rsidRPr="00192471">
        <w:rPr>
          <w:rFonts w:ascii="Arial" w:eastAsia="Times New Roman" w:hAnsi="Arial" w:cs="Arial"/>
          <w:color w:val="464C55"/>
          <w:sz w:val="18"/>
          <w:szCs w:val="18"/>
          <w:lang w:eastAsia="ru-RU"/>
        </w:rPr>
        <w:t>Закон РФ от 7 февраля 1992 г. N 2300-I "О защите прав потребителей" (с изменениями и дополнениями)</w:t>
      </w:r>
    </w:p>
    <w:p w:rsidR="00192471" w:rsidRPr="00192471" w:rsidRDefault="00192471" w:rsidP="00192471">
      <w:pPr>
        <w:shd w:val="clear" w:color="auto" w:fill="E1E2E2"/>
        <w:spacing w:after="0" w:line="525" w:lineRule="atLeast"/>
        <w:rPr>
          <w:rFonts w:ascii="Arial" w:eastAsia="Times New Roman" w:hAnsi="Arial" w:cs="Arial"/>
          <w:color w:val="464C55"/>
          <w:sz w:val="17"/>
          <w:szCs w:val="17"/>
          <w:lang w:eastAsia="ru-RU"/>
        </w:rPr>
      </w:pPr>
      <w:r w:rsidRPr="00192471">
        <w:rPr>
          <w:rFonts w:ascii="Arial" w:eastAsia="Times New Roman" w:hAnsi="Arial" w:cs="Arial"/>
          <w:color w:val="333333"/>
          <w:sz w:val="17"/>
          <w:szCs w:val="17"/>
          <w:lang w:eastAsia="ru-RU"/>
        </w:rPr>
        <w:t xml:space="preserve">Актуальная ред. 05.05.2020 - 31.10.2020Сравнить с </w:t>
      </w:r>
      <w:proofErr w:type="spellStart"/>
      <w:r w:rsidRPr="00192471">
        <w:rPr>
          <w:rFonts w:ascii="Arial" w:eastAsia="Times New Roman" w:hAnsi="Arial" w:cs="Arial"/>
          <w:color w:val="333333"/>
          <w:sz w:val="17"/>
          <w:szCs w:val="17"/>
          <w:lang w:eastAsia="ru-RU"/>
        </w:rPr>
        <w:t>предыдущейСравнить</w:t>
      </w:r>
      <w:proofErr w:type="spellEnd"/>
      <w:r w:rsidRPr="00192471">
        <w:rPr>
          <w:rFonts w:ascii="Arial" w:eastAsia="Times New Roman" w:hAnsi="Arial" w:cs="Arial"/>
          <w:color w:val="333333"/>
          <w:sz w:val="17"/>
          <w:szCs w:val="17"/>
          <w:lang w:eastAsia="ru-RU"/>
        </w:rPr>
        <w:t xml:space="preserve"> с будущей</w:t>
      </w:r>
    </w:p>
    <w:p w:rsidR="00192471" w:rsidRPr="00192471" w:rsidRDefault="00192471" w:rsidP="0019247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92471">
        <w:rPr>
          <w:rFonts w:ascii="Times New Roman" w:eastAsia="Times New Roman" w:hAnsi="Times New Roman" w:cs="Times New Roman"/>
          <w:color w:val="22272F"/>
          <w:sz w:val="32"/>
          <w:szCs w:val="32"/>
          <w:lang w:eastAsia="ru-RU"/>
        </w:rPr>
        <w:t>Закон РФ от 7 февраля 1992 г. N 2300-I</w:t>
      </w:r>
      <w:r w:rsidRPr="00192471">
        <w:rPr>
          <w:rFonts w:ascii="Times New Roman" w:eastAsia="Times New Roman" w:hAnsi="Times New Roman" w:cs="Times New Roman"/>
          <w:color w:val="22272F"/>
          <w:sz w:val="32"/>
          <w:szCs w:val="32"/>
          <w:lang w:eastAsia="ru-RU"/>
        </w:rPr>
        <w:br/>
        <w:t>"О защите прав потребителей"</w:t>
      </w:r>
    </w:p>
    <w:p w:rsidR="00192471" w:rsidRPr="00192471" w:rsidRDefault="00192471" w:rsidP="00192471">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192471">
        <w:rPr>
          <w:rFonts w:ascii="Times New Roman" w:eastAsia="Times New Roman" w:hAnsi="Times New Roman" w:cs="Times New Roman"/>
          <w:color w:val="3272C0"/>
          <w:sz w:val="24"/>
          <w:szCs w:val="24"/>
          <w:lang w:eastAsia="ru-RU"/>
        </w:rPr>
        <w:t>С изменениями и дополнениями от:</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4" w:anchor="/document/71759142/entry/1000" w:history="1">
        <w:r w:rsidRPr="00192471">
          <w:rPr>
            <w:rFonts w:ascii="Times New Roman" w:eastAsia="Times New Roman" w:hAnsi="Times New Roman" w:cs="Times New Roman"/>
            <w:color w:val="551A8B"/>
            <w:sz w:val="20"/>
            <w:szCs w:val="20"/>
            <w:lang w:eastAsia="ru-RU"/>
          </w:rPr>
          <w:t>Стратегию</w:t>
        </w:r>
      </w:hyperlink>
      <w:r w:rsidRPr="00192471">
        <w:rPr>
          <w:rFonts w:ascii="Times New Roman" w:eastAsia="Times New Roman" w:hAnsi="Times New Roman" w:cs="Times New Roman"/>
          <w:color w:val="464C55"/>
          <w:sz w:val="20"/>
          <w:szCs w:val="20"/>
          <w:lang w:eastAsia="ru-RU"/>
        </w:rPr>
        <w:t> государственной политики РФ в области защиты прав потребителей на период до 2030 г., утвержденную </w:t>
      </w:r>
      <w:hyperlink r:id="rId5" w:anchor="/document/71759142/entry/0" w:history="1">
        <w:r w:rsidRPr="00192471">
          <w:rPr>
            <w:rFonts w:ascii="Times New Roman" w:eastAsia="Times New Roman" w:hAnsi="Times New Roman" w:cs="Times New Roman"/>
            <w:color w:val="551A8B"/>
            <w:sz w:val="20"/>
            <w:szCs w:val="20"/>
            <w:lang w:eastAsia="ru-RU"/>
          </w:rPr>
          <w:t>распоряжением</w:t>
        </w:r>
      </w:hyperlink>
      <w:r w:rsidRPr="00192471">
        <w:rPr>
          <w:rFonts w:ascii="Times New Roman" w:eastAsia="Times New Roman" w:hAnsi="Times New Roman" w:cs="Times New Roman"/>
          <w:color w:val="464C55"/>
          <w:sz w:val="20"/>
          <w:szCs w:val="20"/>
          <w:lang w:eastAsia="ru-RU"/>
        </w:rPr>
        <w:t> Правительства РФ от 28 августа 2017 г. N 1837-р</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6" w:anchor="/document/72081026/entry/0" w:history="1">
        <w:r w:rsidRPr="00192471">
          <w:rPr>
            <w:rFonts w:ascii="Times New Roman" w:eastAsia="Times New Roman" w:hAnsi="Times New Roman" w:cs="Times New Roman"/>
            <w:color w:val="551A8B"/>
            <w:sz w:val="20"/>
            <w:szCs w:val="20"/>
            <w:lang w:eastAsia="ru-RU"/>
          </w:rPr>
          <w:t>Обзор</w:t>
        </w:r>
      </w:hyperlink>
      <w:r w:rsidRPr="00192471">
        <w:rPr>
          <w:rFonts w:ascii="Times New Roman" w:eastAsia="Times New Roman" w:hAnsi="Times New Roman" w:cs="Times New Roman"/>
          <w:color w:val="464C55"/>
          <w:sz w:val="20"/>
          <w:szCs w:val="20"/>
          <w:lang w:eastAsia="ru-RU"/>
        </w:rPr>
        <w:t> практики рассмотрения судами дел по спорам о защите прав потребителей, связанным с реализацией товаров и услуг, утвержденный Президиумом Верховного Суда РФ 17 октября 2018 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7" w:anchor="/document/71774320/entry/0" w:history="1">
        <w:r w:rsidRPr="00192471">
          <w:rPr>
            <w:rFonts w:ascii="Times New Roman" w:eastAsia="Times New Roman" w:hAnsi="Times New Roman" w:cs="Times New Roman"/>
            <w:color w:val="551A8B"/>
            <w:sz w:val="20"/>
            <w:szCs w:val="20"/>
            <w:lang w:eastAsia="ru-RU"/>
          </w:rPr>
          <w:t>Обзор</w:t>
        </w:r>
      </w:hyperlink>
      <w:r w:rsidRPr="00192471">
        <w:rPr>
          <w:rFonts w:ascii="Times New Roman" w:eastAsia="Times New Roman" w:hAnsi="Times New Roman" w:cs="Times New Roman"/>
          <w:color w:val="464C55"/>
          <w:sz w:val="20"/>
          <w:szCs w:val="20"/>
          <w:lang w:eastAsia="ru-RU"/>
        </w:rPr>
        <w:t> судебной практики по делам, связанным с защитой прав потребителей финансовых услуг, утвержденный Президиумом Верховного Суда РФ 27 сентября 2017 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О рассмотрении судами гражданских дел по спорам о защите прав потребителей см. </w:t>
      </w:r>
      <w:hyperlink r:id="rId8" w:anchor="/document/70194860/entry/0" w:history="1">
        <w:r w:rsidRPr="00192471">
          <w:rPr>
            <w:rFonts w:ascii="Times New Roman" w:eastAsia="Times New Roman" w:hAnsi="Times New Roman" w:cs="Times New Roman"/>
            <w:color w:val="551A8B"/>
            <w:sz w:val="20"/>
            <w:szCs w:val="20"/>
            <w:lang w:eastAsia="ru-RU"/>
          </w:rPr>
          <w:t>постановление</w:t>
        </w:r>
      </w:hyperlink>
      <w:r w:rsidRPr="00192471">
        <w:rPr>
          <w:rFonts w:ascii="Times New Roman" w:eastAsia="Times New Roman" w:hAnsi="Times New Roman" w:cs="Times New Roman"/>
          <w:color w:val="464C55"/>
          <w:sz w:val="20"/>
          <w:szCs w:val="20"/>
          <w:lang w:eastAsia="ru-RU"/>
        </w:rPr>
        <w:t> Пленума Верховного Суда РФ от 28 июня 2012 г. N 17</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По отдельным вопросам применения настоящего Закона см. </w:t>
      </w:r>
      <w:hyperlink r:id="rId9" w:anchor="/document/179941/entry/1000" w:history="1">
        <w:r w:rsidRPr="00192471">
          <w:rPr>
            <w:rFonts w:ascii="Times New Roman" w:eastAsia="Times New Roman" w:hAnsi="Times New Roman" w:cs="Times New Roman"/>
            <w:color w:val="551A8B"/>
            <w:sz w:val="20"/>
            <w:szCs w:val="20"/>
            <w:lang w:eastAsia="ru-RU"/>
          </w:rPr>
          <w:t>разъяснения</w:t>
        </w:r>
      </w:hyperlink>
      <w:r w:rsidRPr="00192471">
        <w:rPr>
          <w:rFonts w:ascii="Times New Roman" w:eastAsia="Times New Roman" w:hAnsi="Times New Roman" w:cs="Times New Roman"/>
          <w:color w:val="464C55"/>
          <w:sz w:val="20"/>
          <w:szCs w:val="20"/>
          <w:lang w:eastAsia="ru-RU"/>
        </w:rPr>
        <w:t>, утвержденные </w:t>
      </w:r>
      <w:hyperlink r:id="rId10" w:anchor="/document/179941/entry/0" w:history="1">
        <w:r w:rsidRPr="00192471">
          <w:rPr>
            <w:rFonts w:ascii="Times New Roman" w:eastAsia="Times New Roman" w:hAnsi="Times New Roman" w:cs="Times New Roman"/>
            <w:color w:val="551A8B"/>
            <w:sz w:val="20"/>
            <w:szCs w:val="20"/>
            <w:lang w:eastAsia="ru-RU"/>
          </w:rPr>
          <w:t>приказом</w:t>
        </w:r>
      </w:hyperlink>
      <w:r w:rsidRPr="00192471">
        <w:rPr>
          <w:rFonts w:ascii="Times New Roman" w:eastAsia="Times New Roman" w:hAnsi="Times New Roman" w:cs="Times New Roman"/>
          <w:color w:val="464C55"/>
          <w:sz w:val="20"/>
          <w:szCs w:val="20"/>
          <w:lang w:eastAsia="ru-RU"/>
        </w:rPr>
        <w:t> ГАК РФ от 20 мая 1998 г. N 160, </w:t>
      </w:r>
      <w:hyperlink r:id="rId11" w:anchor="/document/136364/entry/0" w:history="1">
        <w:r w:rsidRPr="00192471">
          <w:rPr>
            <w:rFonts w:ascii="Times New Roman" w:eastAsia="Times New Roman" w:hAnsi="Times New Roman" w:cs="Times New Roman"/>
            <w:color w:val="551A8B"/>
            <w:sz w:val="20"/>
            <w:szCs w:val="20"/>
            <w:lang w:eastAsia="ru-RU"/>
          </w:rPr>
          <w:t>разъяснения</w:t>
        </w:r>
      </w:hyperlink>
      <w:r w:rsidRPr="00192471">
        <w:rPr>
          <w:rFonts w:ascii="Times New Roman" w:eastAsia="Times New Roman" w:hAnsi="Times New Roman" w:cs="Times New Roman"/>
          <w:color w:val="464C55"/>
          <w:sz w:val="20"/>
          <w:szCs w:val="20"/>
          <w:lang w:eastAsia="ru-RU"/>
        </w:rPr>
        <w:t> ГКАП РФ от марта 1996 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12" w:anchor="/multilink/10106035/paragraph/1073743092/number/0"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настоящему Закону</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Преамбула изменена с 1 ноября 2020 г. - </w:t>
      </w:r>
      <w:hyperlink r:id="rId13" w:anchor="/document/74451944/entry/11"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31 июля 2020 г. N 290-ФЗ</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 w:anchor="/document/77702996/entry/10011" w:history="1">
        <w:r w:rsidRPr="00192471">
          <w:rPr>
            <w:rFonts w:ascii="Times New Roman" w:eastAsia="Times New Roman" w:hAnsi="Times New Roman" w:cs="Times New Roman"/>
            <w:color w:val="551A8B"/>
            <w:sz w:val="20"/>
            <w:szCs w:val="20"/>
            <w:lang w:eastAsia="ru-RU"/>
          </w:rPr>
          <w:t>См. будущую редакцию</w:t>
        </w:r>
      </w:hyperlink>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Преамбула изменена с 1 января 2019 г. - </w:t>
      </w:r>
      <w:hyperlink r:id="rId15" w:anchor="/document/72001334/entry/11"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 w:anchor="/document/77668626/entry/10011" w:history="1">
        <w:r w:rsidRPr="00192471">
          <w:rPr>
            <w:rFonts w:ascii="Times New Roman" w:eastAsia="Times New Roman" w:hAnsi="Times New Roman" w:cs="Times New Roman"/>
            <w:color w:val="551A8B"/>
            <w:sz w:val="20"/>
            <w:szCs w:val="20"/>
            <w:lang w:eastAsia="ru-RU"/>
          </w:rPr>
          <w:t>См. предыдущую редакцию</w:t>
        </w:r>
      </w:hyperlink>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17" w:anchor="/document/57589500/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18" w:anchor="/document/77532311/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19" w:anchor="/multilink/10106035/paragraph/1074452074/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преамбуле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192471">
        <w:rPr>
          <w:rFonts w:ascii="Times New Roman" w:eastAsia="Times New Roman" w:hAnsi="Times New Roman" w:cs="Times New Roman"/>
          <w:color w:val="22272F"/>
          <w:sz w:val="23"/>
          <w:szCs w:val="23"/>
          <w:lang w:eastAsia="ru-RU"/>
        </w:rPr>
        <w:t>агрегаторов</w:t>
      </w:r>
      <w:proofErr w:type="spellEnd"/>
      <w:r w:rsidRPr="00192471">
        <w:rPr>
          <w:rFonts w:ascii="Times New Roman" w:eastAsia="Times New Roman" w:hAnsi="Times New Roman" w:cs="Times New Roman"/>
          <w:color w:val="22272F"/>
          <w:sz w:val="23"/>
          <w:szCs w:val="23"/>
          <w:lang w:eastAsia="ru-RU"/>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192471">
        <w:rPr>
          <w:rFonts w:ascii="Times New Roman" w:eastAsia="Times New Roman" w:hAnsi="Times New Roman" w:cs="Times New Roman"/>
          <w:color w:val="22272F"/>
          <w:sz w:val="23"/>
          <w:szCs w:val="23"/>
          <w:lang w:eastAsia="ru-RU"/>
        </w:rPr>
        <w:t>агрегаторов</w:t>
      </w:r>
      <w:proofErr w:type="spellEnd"/>
      <w:r w:rsidRPr="00192471">
        <w:rPr>
          <w:rFonts w:ascii="Times New Roman" w:eastAsia="Times New Roman" w:hAnsi="Times New Roman" w:cs="Times New Roman"/>
          <w:color w:val="22272F"/>
          <w:sz w:val="23"/>
          <w:szCs w:val="23"/>
          <w:lang w:eastAsia="ru-RU"/>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Основные понятия, используемые в настоящем Законе:</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потребитель</w:t>
      </w:r>
      <w:r w:rsidRPr="00192471">
        <w:rPr>
          <w:rFonts w:ascii="Times New Roman" w:eastAsia="Times New Roman" w:hAnsi="Times New Roman" w:cs="Times New Roman"/>
          <w:color w:val="22272F"/>
          <w:sz w:val="23"/>
          <w:szCs w:val="23"/>
          <w:lang w:eastAsia="ru-RU"/>
        </w:rPr>
        <w:t>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изготовитель</w:t>
      </w:r>
      <w:r w:rsidRPr="00192471">
        <w:rPr>
          <w:rFonts w:ascii="Times New Roman" w:eastAsia="Times New Roman" w:hAnsi="Times New Roman" w:cs="Times New Roman"/>
          <w:color w:val="22272F"/>
          <w:sz w:val="23"/>
          <w:szCs w:val="23"/>
          <w:lang w:eastAsia="ru-RU"/>
        </w:rPr>
        <w:t>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исполнитель</w:t>
      </w:r>
      <w:r w:rsidRPr="00192471">
        <w:rPr>
          <w:rFonts w:ascii="Times New Roman" w:eastAsia="Times New Roman" w:hAnsi="Times New Roman" w:cs="Times New Roman"/>
          <w:color w:val="22272F"/>
          <w:sz w:val="23"/>
          <w:szCs w:val="23"/>
          <w:lang w:eastAsia="ru-RU"/>
        </w:rPr>
        <w:t>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продавец</w:t>
      </w:r>
      <w:r w:rsidRPr="00192471">
        <w:rPr>
          <w:rFonts w:ascii="Times New Roman" w:eastAsia="Times New Roman" w:hAnsi="Times New Roman" w:cs="Times New Roman"/>
          <w:color w:val="22272F"/>
          <w:sz w:val="23"/>
          <w:szCs w:val="23"/>
          <w:lang w:eastAsia="ru-RU"/>
        </w:rPr>
        <w:t>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абзац седьмой </w:t>
      </w:r>
      <w:hyperlink r:id="rId20" w:anchor="/document/12138155/entry/6" w:history="1">
        <w:r w:rsidRPr="00192471">
          <w:rPr>
            <w:rFonts w:ascii="Times New Roman" w:eastAsia="Times New Roman" w:hAnsi="Times New Roman" w:cs="Times New Roman"/>
            <w:color w:val="551A8B"/>
            <w:sz w:val="23"/>
            <w:szCs w:val="23"/>
            <w:lang w:eastAsia="ru-RU"/>
          </w:rPr>
          <w:t>утратил силу</w:t>
        </w:r>
      </w:hyperlink>
      <w:r w:rsidRPr="00192471">
        <w:rPr>
          <w:rFonts w:ascii="Times New Roman" w:eastAsia="Times New Roman" w:hAnsi="Times New Roman" w:cs="Times New Roman"/>
          <w:color w:val="22272F"/>
          <w:sz w:val="23"/>
          <w:szCs w:val="23"/>
          <w:lang w:eastAsia="ru-RU"/>
        </w:rPr>
        <w:t>;</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текст </w:t>
      </w:r>
      <w:hyperlink r:id="rId21" w:anchor="/document/4000266/entry/105" w:history="1">
        <w:r w:rsidRPr="00192471">
          <w:rPr>
            <w:rFonts w:ascii="Times New Roman" w:eastAsia="Times New Roman" w:hAnsi="Times New Roman" w:cs="Times New Roman"/>
            <w:color w:val="551A8B"/>
            <w:sz w:val="20"/>
            <w:szCs w:val="20"/>
            <w:lang w:eastAsia="ru-RU"/>
          </w:rPr>
          <w:t>абзаца седьмого</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недостаток товара (работы, услуги)</w:t>
      </w:r>
      <w:r w:rsidRPr="00192471">
        <w:rPr>
          <w:rFonts w:ascii="Times New Roman" w:eastAsia="Times New Roman" w:hAnsi="Times New Roman" w:cs="Times New Roman"/>
          <w:color w:val="22272F"/>
          <w:sz w:val="23"/>
          <w:szCs w:val="23"/>
          <w:lang w:eastAsia="ru-RU"/>
        </w:rPr>
        <w:t xml:space="preserve">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w:t>
      </w:r>
      <w:r w:rsidRPr="00192471">
        <w:rPr>
          <w:rFonts w:ascii="Times New Roman" w:eastAsia="Times New Roman" w:hAnsi="Times New Roman" w:cs="Times New Roman"/>
          <w:color w:val="22272F"/>
          <w:sz w:val="23"/>
          <w:szCs w:val="23"/>
          <w:lang w:eastAsia="ru-RU"/>
        </w:rPr>
        <w:lastRenderedPageBreak/>
        <w:t>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существенный недостаток товара (работы, услуги)</w:t>
      </w:r>
      <w:r w:rsidRPr="00192471">
        <w:rPr>
          <w:rFonts w:ascii="Times New Roman" w:eastAsia="Times New Roman" w:hAnsi="Times New Roman" w:cs="Times New Roman"/>
          <w:color w:val="22272F"/>
          <w:sz w:val="23"/>
          <w:szCs w:val="23"/>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безопасность товара (работы, услуги)</w:t>
      </w:r>
      <w:r w:rsidRPr="00192471">
        <w:rPr>
          <w:rFonts w:ascii="Times New Roman" w:eastAsia="Times New Roman" w:hAnsi="Times New Roman" w:cs="Times New Roman"/>
          <w:color w:val="22272F"/>
          <w:sz w:val="23"/>
          <w:szCs w:val="23"/>
          <w:lang w:eastAsia="ru-RU"/>
        </w:rPr>
        <w:t>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w:t>
      </w:r>
      <w:r w:rsidRPr="00192471">
        <w:rPr>
          <w:rFonts w:ascii="Times New Roman" w:eastAsia="Times New Roman" w:hAnsi="Times New Roman" w:cs="Times New Roman"/>
          <w:color w:val="22272F"/>
          <w:sz w:val="23"/>
          <w:szCs w:val="23"/>
          <w:lang w:eastAsia="ru-RU"/>
        </w:rPr>
        <w:t>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импортер</w:t>
      </w:r>
      <w:r w:rsidRPr="00192471">
        <w:rPr>
          <w:rFonts w:ascii="Times New Roman" w:eastAsia="Times New Roman" w:hAnsi="Times New Roman" w:cs="Times New Roman"/>
          <w:color w:val="22272F"/>
          <w:sz w:val="23"/>
          <w:szCs w:val="23"/>
          <w:lang w:eastAsia="ru-RU"/>
        </w:rPr>
        <w:t>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b/>
          <w:bCs/>
          <w:color w:val="22272F"/>
          <w:sz w:val="23"/>
          <w:szCs w:val="23"/>
          <w:lang w:eastAsia="ru-RU"/>
        </w:rPr>
        <w:t xml:space="preserve">владелец </w:t>
      </w:r>
      <w:proofErr w:type="spellStart"/>
      <w:r w:rsidRPr="00192471">
        <w:rPr>
          <w:rFonts w:ascii="Times New Roman" w:eastAsia="Times New Roman" w:hAnsi="Times New Roman" w:cs="Times New Roman"/>
          <w:b/>
          <w:bCs/>
          <w:color w:val="22272F"/>
          <w:sz w:val="23"/>
          <w:szCs w:val="23"/>
          <w:lang w:eastAsia="ru-RU"/>
        </w:rPr>
        <w:t>агрегатора</w:t>
      </w:r>
      <w:proofErr w:type="spellEnd"/>
      <w:r w:rsidRPr="00192471">
        <w:rPr>
          <w:rFonts w:ascii="Times New Roman" w:eastAsia="Times New Roman" w:hAnsi="Times New Roman" w:cs="Times New Roman"/>
          <w:b/>
          <w:bCs/>
          <w:color w:val="22272F"/>
          <w:sz w:val="23"/>
          <w:szCs w:val="23"/>
          <w:lang w:eastAsia="ru-RU"/>
        </w:rPr>
        <w:t xml:space="preserve"> информации о товарах (услугах) (далее - владелец </w:t>
      </w:r>
      <w:proofErr w:type="spellStart"/>
      <w:r w:rsidRPr="00192471">
        <w:rPr>
          <w:rFonts w:ascii="Times New Roman" w:eastAsia="Times New Roman" w:hAnsi="Times New Roman" w:cs="Times New Roman"/>
          <w:b/>
          <w:bCs/>
          <w:color w:val="22272F"/>
          <w:sz w:val="23"/>
          <w:szCs w:val="23"/>
          <w:lang w:eastAsia="ru-RU"/>
        </w:rPr>
        <w:t>агрегатора</w:t>
      </w:r>
      <w:proofErr w:type="spellEnd"/>
      <w:r w:rsidRPr="00192471">
        <w:rPr>
          <w:rFonts w:ascii="Times New Roman" w:eastAsia="Times New Roman" w:hAnsi="Times New Roman" w:cs="Times New Roman"/>
          <w:b/>
          <w:bCs/>
          <w:color w:val="22272F"/>
          <w:sz w:val="23"/>
          <w:szCs w:val="23"/>
          <w:lang w:eastAsia="ru-RU"/>
        </w:rPr>
        <w:t>) </w:t>
      </w:r>
      <w:r w:rsidRPr="00192471">
        <w:rPr>
          <w:rFonts w:ascii="Times New Roman" w:eastAsia="Times New Roman" w:hAnsi="Times New Roman" w:cs="Times New Roman"/>
          <w:color w:val="22272F"/>
          <w:sz w:val="23"/>
          <w:szCs w:val="23"/>
          <w:lang w:eastAsia="ru-RU"/>
        </w:rPr>
        <w:t xml:space="preserve">-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в рамках применяемых форм безналичных расчетов в соответствии с </w:t>
      </w:r>
      <w:hyperlink r:id="rId22" w:anchor="/document/10106035/entry/16013" w:history="1">
        <w:r w:rsidRPr="00192471">
          <w:rPr>
            <w:rFonts w:ascii="Times New Roman" w:eastAsia="Times New Roman" w:hAnsi="Times New Roman" w:cs="Times New Roman"/>
            <w:color w:val="551A8B"/>
            <w:sz w:val="23"/>
            <w:szCs w:val="23"/>
            <w:lang w:eastAsia="ru-RU"/>
          </w:rPr>
          <w:t>пунктом 3 статьи 16.1</w:t>
        </w:r>
      </w:hyperlink>
      <w:r w:rsidRPr="00192471">
        <w:rPr>
          <w:rFonts w:ascii="Times New Roman" w:eastAsia="Times New Roman" w:hAnsi="Times New Roman" w:cs="Times New Roman"/>
          <w:color w:val="22272F"/>
          <w:sz w:val="23"/>
          <w:szCs w:val="23"/>
          <w:lang w:eastAsia="ru-RU"/>
        </w:rPr>
        <w:t> настоящего Закона и </w:t>
      </w:r>
      <w:hyperlink r:id="rId23" w:anchor="/document/12187279/entry/0" w:history="1">
        <w:r w:rsidRPr="00192471">
          <w:rPr>
            <w:rFonts w:ascii="Times New Roman" w:eastAsia="Times New Roman" w:hAnsi="Times New Roman" w:cs="Times New Roman"/>
            <w:color w:val="551A8B"/>
            <w:sz w:val="23"/>
            <w:szCs w:val="23"/>
            <w:lang w:eastAsia="ru-RU"/>
          </w:rPr>
          <w:t>Федеральным законом</w:t>
        </w:r>
      </w:hyperlink>
      <w:r w:rsidRPr="00192471">
        <w:rPr>
          <w:rFonts w:ascii="Times New Roman" w:eastAsia="Times New Roman" w:hAnsi="Times New Roman" w:cs="Times New Roman"/>
          <w:color w:val="22272F"/>
          <w:sz w:val="23"/>
          <w:szCs w:val="23"/>
          <w:lang w:eastAsia="ru-RU"/>
        </w:rPr>
        <w:t> от 27 июня 2011 года N 161-ФЗ "О национальной платежной системе".</w:t>
      </w:r>
    </w:p>
    <w:p w:rsidR="00192471" w:rsidRPr="00192471" w:rsidRDefault="00192471" w:rsidP="00192471">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92471">
        <w:rPr>
          <w:rFonts w:ascii="Times New Roman" w:eastAsia="Times New Roman" w:hAnsi="Times New Roman" w:cs="Times New Roman"/>
          <w:color w:val="22272F"/>
          <w:sz w:val="32"/>
          <w:szCs w:val="32"/>
          <w:lang w:eastAsia="ru-RU"/>
        </w:rPr>
        <w:t>Глава I. Общие положения</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1. Правовое регулирование отношений в области защиты прав потребителей</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24" w:anchor="/multilink/10106035/paragraph/1073742500/number/0"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 настоящего Закона</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 w:anchor="/document/12138155/entry/102"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пункт 1 изложен в новой редакции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6" w:anchor="/document/4000266/entry/1011"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Отношения в области защиты прав потребителей регулируются </w:t>
      </w:r>
      <w:hyperlink r:id="rId27" w:anchor="/document/10164072/entry/0" w:history="1">
        <w:r w:rsidRPr="00192471">
          <w:rPr>
            <w:rFonts w:ascii="Times New Roman" w:eastAsia="Times New Roman" w:hAnsi="Times New Roman" w:cs="Times New Roman"/>
            <w:color w:val="551A8B"/>
            <w:sz w:val="23"/>
            <w:szCs w:val="23"/>
            <w:lang w:eastAsia="ru-RU"/>
          </w:rPr>
          <w:t>Гражданским кодексом</w:t>
        </w:r>
      </w:hyperlink>
      <w:r w:rsidRPr="00192471">
        <w:rPr>
          <w:rFonts w:ascii="Times New Roman" w:eastAsia="Times New Roman" w:hAnsi="Times New Roman" w:cs="Times New Roman"/>
          <w:color w:val="22272F"/>
          <w:sz w:val="23"/>
          <w:szCs w:val="23"/>
          <w:lang w:eastAsia="ru-RU"/>
        </w:rPr>
        <w:t>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Пункт 2 изменен с 5 мая 2020 г. - </w:t>
      </w:r>
      <w:hyperlink r:id="rId28" w:anchor="/document/73946953/entry/0"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24 апреля 2020 г. N 144-ФЗ</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9" w:anchor="/document/77695706/entry/1012" w:history="1">
        <w:r w:rsidRPr="00192471">
          <w:rPr>
            <w:rFonts w:ascii="Times New Roman" w:eastAsia="Times New Roman" w:hAnsi="Times New Roman" w:cs="Times New Roman"/>
            <w:color w:val="551A8B"/>
            <w:sz w:val="20"/>
            <w:szCs w:val="20"/>
            <w:lang w:eastAsia="ru-RU"/>
          </w:rPr>
          <w:t>См. предыдущую редакцию</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w:t>
      </w:r>
      <w:hyperlink r:id="rId30" w:anchor="/multilink/10106035/paragraph/870804/number/0" w:history="1">
        <w:r w:rsidRPr="00192471">
          <w:rPr>
            <w:rFonts w:ascii="Times New Roman" w:eastAsia="Times New Roman" w:hAnsi="Times New Roman" w:cs="Times New Roman"/>
            <w:color w:val="551A8B"/>
            <w:sz w:val="23"/>
            <w:szCs w:val="23"/>
            <w:lang w:eastAsia="ru-RU"/>
          </w:rPr>
          <w:t>правила</w:t>
        </w:r>
      </w:hyperlink>
      <w:r w:rsidRPr="00192471">
        <w:rPr>
          <w:rFonts w:ascii="Times New Roman" w:eastAsia="Times New Roman" w:hAnsi="Times New Roman" w:cs="Times New Roman"/>
          <w:color w:val="22272F"/>
          <w:sz w:val="23"/>
          <w:szCs w:val="23"/>
          <w:lang w:eastAsia="ru-RU"/>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Абзац третий </w:t>
      </w:r>
      <w:hyperlink r:id="rId31" w:anchor="/document/12188101/entry/7" w:history="1">
        <w:r w:rsidRPr="00192471">
          <w:rPr>
            <w:rFonts w:ascii="Times New Roman" w:eastAsia="Times New Roman" w:hAnsi="Times New Roman" w:cs="Times New Roman"/>
            <w:color w:val="551A8B"/>
            <w:sz w:val="23"/>
            <w:szCs w:val="23"/>
            <w:lang w:eastAsia="ru-RU"/>
          </w:rPr>
          <w:t>утратил силу</w:t>
        </w:r>
      </w:hyperlink>
      <w:r w:rsidRPr="00192471">
        <w:rPr>
          <w:rFonts w:ascii="Times New Roman" w:eastAsia="Times New Roman" w:hAnsi="Times New Roman" w:cs="Times New Roman"/>
          <w:color w:val="22272F"/>
          <w:sz w:val="23"/>
          <w:szCs w:val="23"/>
          <w:lang w:eastAsia="ru-RU"/>
        </w:rPr>
        <w:t> с 1 августа 2011 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текст </w:t>
      </w:r>
      <w:hyperlink r:id="rId32" w:anchor="/document/5760754/entry/10123" w:history="1">
        <w:r w:rsidRPr="00192471">
          <w:rPr>
            <w:rFonts w:ascii="Times New Roman" w:eastAsia="Times New Roman" w:hAnsi="Times New Roman" w:cs="Times New Roman"/>
            <w:color w:val="551A8B"/>
            <w:sz w:val="20"/>
            <w:szCs w:val="20"/>
            <w:lang w:eastAsia="ru-RU"/>
          </w:rPr>
          <w:t>абзаца третьего</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2. Международные договоры Российской Федерации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33" w:anchor="/multilink/10106035/paragraph/1073742501/number/0"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2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4" w:anchor="/document/70405818/entry/8"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 июля 2013 г. N 185-ФЗ в статью 3 внесены изменения, </w:t>
      </w:r>
      <w:hyperlink r:id="rId35" w:anchor="/document/70405818/entry/1631" w:history="1">
        <w:r w:rsidRPr="00192471">
          <w:rPr>
            <w:rFonts w:ascii="Times New Roman" w:eastAsia="Times New Roman" w:hAnsi="Times New Roman" w:cs="Times New Roman"/>
            <w:color w:val="551A8B"/>
            <w:sz w:val="20"/>
            <w:szCs w:val="20"/>
            <w:lang w:eastAsia="ru-RU"/>
          </w:rPr>
          <w:t>вступающие в силу</w:t>
        </w:r>
      </w:hyperlink>
      <w:r w:rsidRPr="00192471">
        <w:rPr>
          <w:rFonts w:ascii="Times New Roman" w:eastAsia="Times New Roman" w:hAnsi="Times New Roman" w:cs="Times New Roman"/>
          <w:color w:val="464C55"/>
          <w:sz w:val="20"/>
          <w:szCs w:val="20"/>
          <w:lang w:eastAsia="ru-RU"/>
        </w:rPr>
        <w:t> с 1 сентября 2013 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6" w:anchor="/document/57742810/entry/3" w:history="1">
        <w:r w:rsidRPr="00192471">
          <w:rPr>
            <w:rFonts w:ascii="Times New Roman" w:eastAsia="Times New Roman" w:hAnsi="Times New Roman" w:cs="Times New Roman"/>
            <w:color w:val="551A8B"/>
            <w:sz w:val="20"/>
            <w:szCs w:val="20"/>
            <w:lang w:eastAsia="ru-RU"/>
          </w:rPr>
          <w:t>См. текст статьи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3. Право потребителей на просвещение в области защиты прав потребителей</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37" w:anchor="/multilink/10106035/paragraph/1073742503/number/0"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3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w:t>
      </w:r>
      <w:hyperlink r:id="rId38" w:anchor="/document/5632903/entry/0" w:history="1">
        <w:r w:rsidRPr="00192471">
          <w:rPr>
            <w:rFonts w:ascii="Times New Roman" w:eastAsia="Times New Roman" w:hAnsi="Times New Roman" w:cs="Times New Roman"/>
            <w:color w:val="551A8B"/>
            <w:sz w:val="23"/>
            <w:szCs w:val="23"/>
            <w:lang w:eastAsia="ru-RU"/>
          </w:rPr>
          <w:t>федеральные государственные образовательные стандарты</w:t>
        </w:r>
      </w:hyperlink>
      <w:r w:rsidRPr="00192471">
        <w:rPr>
          <w:rFonts w:ascii="Times New Roman" w:eastAsia="Times New Roman" w:hAnsi="Times New Roman" w:cs="Times New Roman"/>
          <w:color w:val="22272F"/>
          <w:sz w:val="23"/>
          <w:szCs w:val="23"/>
          <w:lang w:eastAsia="ru-RU"/>
        </w:rPr>
        <w:t>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4. Качество товара (работы, услуги)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39" w:anchor="/multilink/10106035/paragraph/1074452075/number/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40" w:anchor="/document/77531576/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41" w:anchor="/multilink/10106035/paragraph/1074452075/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4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w:t>
      </w:r>
      <w:hyperlink r:id="rId42" w:anchor="/document/10106035/entry/104" w:history="1">
        <w:r w:rsidRPr="00192471">
          <w:rPr>
            <w:rFonts w:ascii="Times New Roman" w:eastAsia="Times New Roman" w:hAnsi="Times New Roman" w:cs="Times New Roman"/>
            <w:color w:val="551A8B"/>
            <w:sz w:val="23"/>
            <w:szCs w:val="23"/>
            <w:lang w:eastAsia="ru-RU"/>
          </w:rPr>
          <w:t>Продавец</w:t>
        </w:r>
      </w:hyperlink>
      <w:r w:rsidRPr="00192471">
        <w:rPr>
          <w:rFonts w:ascii="Times New Roman" w:eastAsia="Times New Roman" w:hAnsi="Times New Roman" w:cs="Times New Roman"/>
          <w:color w:val="22272F"/>
          <w:sz w:val="23"/>
          <w:szCs w:val="23"/>
          <w:lang w:eastAsia="ru-RU"/>
        </w:rPr>
        <w:t> (</w:t>
      </w:r>
      <w:hyperlink r:id="rId43" w:anchor="/document/10106035/entry/103" w:history="1">
        <w:r w:rsidRPr="00192471">
          <w:rPr>
            <w:rFonts w:ascii="Times New Roman" w:eastAsia="Times New Roman" w:hAnsi="Times New Roman" w:cs="Times New Roman"/>
            <w:color w:val="551A8B"/>
            <w:sz w:val="23"/>
            <w:szCs w:val="23"/>
            <w:lang w:eastAsia="ru-RU"/>
          </w:rPr>
          <w:t>исполнитель</w:t>
        </w:r>
      </w:hyperlink>
      <w:r w:rsidRPr="00192471">
        <w:rPr>
          <w:rFonts w:ascii="Times New Roman" w:eastAsia="Times New Roman" w:hAnsi="Times New Roman" w:cs="Times New Roman"/>
          <w:color w:val="22272F"/>
          <w:sz w:val="23"/>
          <w:szCs w:val="23"/>
          <w:lang w:eastAsia="ru-RU"/>
        </w:rPr>
        <w:t>) обязан передать </w:t>
      </w:r>
      <w:hyperlink r:id="rId44" w:anchor="/document/10106035/entry/101" w:history="1">
        <w:r w:rsidRPr="00192471">
          <w:rPr>
            <w:rFonts w:ascii="Times New Roman" w:eastAsia="Times New Roman" w:hAnsi="Times New Roman" w:cs="Times New Roman"/>
            <w:color w:val="551A8B"/>
            <w:sz w:val="23"/>
            <w:szCs w:val="23"/>
            <w:lang w:eastAsia="ru-RU"/>
          </w:rPr>
          <w:t>потребителю</w:t>
        </w:r>
      </w:hyperlink>
      <w:r w:rsidRPr="00192471">
        <w:rPr>
          <w:rFonts w:ascii="Times New Roman" w:eastAsia="Times New Roman" w:hAnsi="Times New Roman" w:cs="Times New Roman"/>
          <w:color w:val="22272F"/>
          <w:sz w:val="23"/>
          <w:szCs w:val="23"/>
          <w:lang w:eastAsia="ru-RU"/>
        </w:rPr>
        <w:t> товар (выполнить работу, оказать услугу), качество которого соответствует договору.</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5" w:anchor="/document/12156685/entry/102"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25 октября 2007 г. N 234-ФЗ в пункт 2 внесены изменения, </w:t>
      </w:r>
      <w:hyperlink r:id="rId46" w:anchor="/document/12156685/entry/4" w:history="1">
        <w:r w:rsidRPr="00192471">
          <w:rPr>
            <w:rFonts w:ascii="Times New Roman" w:eastAsia="Times New Roman" w:hAnsi="Times New Roman" w:cs="Times New Roman"/>
            <w:color w:val="551A8B"/>
            <w:sz w:val="20"/>
            <w:szCs w:val="20"/>
            <w:lang w:eastAsia="ru-RU"/>
          </w:rPr>
          <w:t>вступающие в силу</w:t>
        </w:r>
      </w:hyperlink>
      <w:r w:rsidRPr="00192471">
        <w:rPr>
          <w:rFonts w:ascii="Times New Roman" w:eastAsia="Times New Roman" w:hAnsi="Times New Roman" w:cs="Times New Roman"/>
          <w:color w:val="464C55"/>
          <w:sz w:val="20"/>
          <w:szCs w:val="20"/>
          <w:lang w:eastAsia="ru-RU"/>
        </w:rPr>
        <w:t> по истечении сорока пяти дней после дня </w:t>
      </w:r>
      <w:hyperlink r:id="rId47" w:anchor="/document/12256685/entry/0" w:history="1">
        <w:r w:rsidRPr="00192471">
          <w:rPr>
            <w:rFonts w:ascii="Times New Roman" w:eastAsia="Times New Roman" w:hAnsi="Times New Roman" w:cs="Times New Roman"/>
            <w:color w:val="551A8B"/>
            <w:sz w:val="20"/>
            <w:szCs w:val="20"/>
            <w:lang w:eastAsia="ru-RU"/>
          </w:rPr>
          <w:t>официального опубликования</w:t>
        </w:r>
      </w:hyperlink>
      <w:r w:rsidRPr="00192471">
        <w:rPr>
          <w:rFonts w:ascii="Times New Roman" w:eastAsia="Times New Roman" w:hAnsi="Times New Roman" w:cs="Times New Roman"/>
          <w:color w:val="464C55"/>
          <w:sz w:val="20"/>
          <w:szCs w:val="20"/>
          <w:lang w:eastAsia="ru-RU"/>
        </w:rPr>
        <w:t> названного Федерального закона</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8" w:anchor="/document/5229539/entry/402"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4. При продаже товара </w:t>
      </w:r>
      <w:hyperlink r:id="rId49" w:anchor="/multilink/10106035/paragraph/369/number/0" w:history="1">
        <w:r w:rsidRPr="00192471">
          <w:rPr>
            <w:rFonts w:ascii="Times New Roman" w:eastAsia="Times New Roman" w:hAnsi="Times New Roman" w:cs="Times New Roman"/>
            <w:color w:val="551A8B"/>
            <w:sz w:val="23"/>
            <w:szCs w:val="23"/>
            <w:lang w:eastAsia="ru-RU"/>
          </w:rPr>
          <w:t>по образцу</w:t>
        </w:r>
      </w:hyperlink>
      <w:r w:rsidRPr="00192471">
        <w:rPr>
          <w:rFonts w:ascii="Times New Roman" w:eastAsia="Times New Roman" w:hAnsi="Times New Roman" w:cs="Times New Roman"/>
          <w:color w:val="22272F"/>
          <w:sz w:val="23"/>
          <w:szCs w:val="23"/>
          <w:lang w:eastAsia="ru-RU"/>
        </w:rPr>
        <w:t> и (или) описанию продавец обязан передать потребителю товар, который соответствует образцу и (или) описанию.</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Об ответственности за продажу товаров, не соответствующих образцам по качеству, комплектности или упаковке см. </w:t>
      </w:r>
      <w:hyperlink r:id="rId50" w:anchor="/document/12125267/entry/14401" w:history="1">
        <w:r w:rsidRPr="00192471">
          <w:rPr>
            <w:rFonts w:ascii="Times New Roman" w:eastAsia="Times New Roman" w:hAnsi="Times New Roman" w:cs="Times New Roman"/>
            <w:color w:val="551A8B"/>
            <w:sz w:val="20"/>
            <w:szCs w:val="20"/>
            <w:lang w:eastAsia="ru-RU"/>
          </w:rPr>
          <w:t>п. 1 ст. 14.4</w:t>
        </w:r>
      </w:hyperlink>
      <w:r w:rsidRPr="00192471">
        <w:rPr>
          <w:rFonts w:ascii="Times New Roman" w:eastAsia="Times New Roman" w:hAnsi="Times New Roman" w:cs="Times New Roman"/>
          <w:color w:val="464C55"/>
          <w:sz w:val="20"/>
          <w:szCs w:val="20"/>
          <w:lang w:eastAsia="ru-RU"/>
        </w:rPr>
        <w:t> КоАП РФ от 30 декабря 2001 г. N 195-ФЗ</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Статья 4 дополнена пунктом 4.1 с 1 января 2021 г. - </w:t>
      </w:r>
      <w:hyperlink r:id="rId51" w:anchor="/document/73090928/entry/1"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 декабря 2019 г. N 425-ФЗ (в редакции </w:t>
      </w:r>
      <w:hyperlink r:id="rId52" w:anchor="/document/73828134/entry/14" w:history="1">
        <w:r w:rsidRPr="00192471">
          <w:rPr>
            <w:rFonts w:ascii="Times New Roman" w:eastAsia="Times New Roman" w:hAnsi="Times New Roman" w:cs="Times New Roman"/>
            <w:color w:val="551A8B"/>
            <w:sz w:val="20"/>
            <w:szCs w:val="20"/>
            <w:lang w:eastAsia="ru-RU"/>
          </w:rPr>
          <w:t>Федерального закона</w:t>
        </w:r>
      </w:hyperlink>
      <w:r w:rsidRPr="00192471">
        <w:rPr>
          <w:rFonts w:ascii="Times New Roman" w:eastAsia="Times New Roman" w:hAnsi="Times New Roman" w:cs="Times New Roman"/>
          <w:color w:val="464C55"/>
          <w:sz w:val="20"/>
          <w:szCs w:val="20"/>
          <w:lang w:eastAsia="ru-RU"/>
        </w:rPr>
        <w:t> от 1 апреля 2020 г. N 98-ФЗ)</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3" w:anchor="/document/77690038/entry/4041" w:history="1">
        <w:r w:rsidRPr="00192471">
          <w:rPr>
            <w:rFonts w:ascii="Times New Roman" w:eastAsia="Times New Roman" w:hAnsi="Times New Roman" w:cs="Times New Roman"/>
            <w:color w:val="551A8B"/>
            <w:sz w:val="20"/>
            <w:szCs w:val="20"/>
            <w:lang w:eastAsia="ru-RU"/>
          </w:rPr>
          <w:t>См. будущую редакцию</w:t>
        </w:r>
      </w:hyperlink>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4" w:anchor="/document/12138155/entry/103"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21 декабря 2004 г. N 171-ФЗ в пункт 5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5" w:anchor="/document/4000266/entry/405"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lastRenderedPageBreak/>
        <w:t>5. Если </w:t>
      </w:r>
      <w:hyperlink r:id="rId56" w:anchor="/document/12129354/entry/200" w:history="1">
        <w:r w:rsidRPr="00192471">
          <w:rPr>
            <w:rFonts w:ascii="Times New Roman" w:eastAsia="Times New Roman" w:hAnsi="Times New Roman" w:cs="Times New Roman"/>
            <w:color w:val="551A8B"/>
            <w:sz w:val="23"/>
            <w:szCs w:val="23"/>
            <w:lang w:eastAsia="ru-RU"/>
          </w:rPr>
          <w:t>законами</w:t>
        </w:r>
      </w:hyperlink>
      <w:r w:rsidRPr="00192471">
        <w:rPr>
          <w:rFonts w:ascii="Times New Roman" w:eastAsia="Times New Roman" w:hAnsi="Times New Roman" w:cs="Times New Roman"/>
          <w:color w:val="22272F"/>
          <w:sz w:val="23"/>
          <w:szCs w:val="23"/>
          <w:lang w:eastAsia="ru-RU"/>
        </w:rPr>
        <w:t>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57" w:anchor="/document/57592272/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и другие </w:t>
      </w:r>
      <w:hyperlink r:id="rId58" w:anchor="/multilink/10106035/paragraph/1074125936/number/1"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5 настоящего Закона</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9" w:anchor="/document/12138155/entry/104"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1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0" w:anchor="/document/4000266/entry/501"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На товар (работу), предназначенный для длительного использования, </w:t>
      </w:r>
      <w:hyperlink r:id="rId61" w:anchor="/document/10106035/entry/102" w:history="1">
        <w:r w:rsidRPr="00192471">
          <w:rPr>
            <w:rFonts w:ascii="Times New Roman" w:eastAsia="Times New Roman" w:hAnsi="Times New Roman" w:cs="Times New Roman"/>
            <w:color w:val="551A8B"/>
            <w:sz w:val="23"/>
            <w:szCs w:val="23"/>
            <w:lang w:eastAsia="ru-RU"/>
          </w:rPr>
          <w:t>изготовитель</w:t>
        </w:r>
      </w:hyperlink>
      <w:r w:rsidRPr="00192471">
        <w:rPr>
          <w:rFonts w:ascii="Times New Roman" w:eastAsia="Times New Roman" w:hAnsi="Times New Roman" w:cs="Times New Roman"/>
          <w:color w:val="22272F"/>
          <w:sz w:val="23"/>
          <w:szCs w:val="23"/>
          <w:lang w:eastAsia="ru-RU"/>
        </w:rPr>
        <w:t> (исполнитель) вправе устанавливать </w:t>
      </w:r>
      <w:r w:rsidRPr="00192471">
        <w:rPr>
          <w:rFonts w:ascii="Times New Roman" w:eastAsia="Times New Roman" w:hAnsi="Times New Roman" w:cs="Times New Roman"/>
          <w:b/>
          <w:bCs/>
          <w:color w:val="22272F"/>
          <w:sz w:val="23"/>
          <w:szCs w:val="23"/>
          <w:lang w:eastAsia="ru-RU"/>
        </w:rPr>
        <w:t>срок службы</w:t>
      </w:r>
      <w:r w:rsidRPr="00192471">
        <w:rPr>
          <w:rFonts w:ascii="Times New Roman" w:eastAsia="Times New Roman" w:hAnsi="Times New Roman" w:cs="Times New Roman"/>
          <w:color w:val="22272F"/>
          <w:sz w:val="23"/>
          <w:szCs w:val="23"/>
          <w:lang w:eastAsia="ru-RU"/>
        </w:rPr>
        <w:t>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62" w:anchor="/document/10106035/entry/195" w:history="1">
        <w:r w:rsidRPr="00192471">
          <w:rPr>
            <w:rFonts w:ascii="Times New Roman" w:eastAsia="Times New Roman" w:hAnsi="Times New Roman" w:cs="Times New Roman"/>
            <w:color w:val="551A8B"/>
            <w:sz w:val="23"/>
            <w:szCs w:val="23"/>
            <w:lang w:eastAsia="ru-RU"/>
          </w:rPr>
          <w:t>пункта 6 статьи 19</w:t>
        </w:r>
      </w:hyperlink>
      <w:r w:rsidRPr="00192471">
        <w:rPr>
          <w:rFonts w:ascii="Times New Roman" w:eastAsia="Times New Roman" w:hAnsi="Times New Roman" w:cs="Times New Roman"/>
          <w:color w:val="22272F"/>
          <w:sz w:val="23"/>
          <w:szCs w:val="23"/>
          <w:lang w:eastAsia="ru-RU"/>
        </w:rPr>
        <w:t> и </w:t>
      </w:r>
      <w:hyperlink r:id="rId63" w:anchor="/document/10106035/entry/2904" w:history="1">
        <w:r w:rsidRPr="00192471">
          <w:rPr>
            <w:rFonts w:ascii="Times New Roman" w:eastAsia="Times New Roman" w:hAnsi="Times New Roman" w:cs="Times New Roman"/>
            <w:color w:val="551A8B"/>
            <w:sz w:val="23"/>
            <w:szCs w:val="23"/>
            <w:lang w:eastAsia="ru-RU"/>
          </w:rPr>
          <w:t>пункта 6 статьи 29</w:t>
        </w:r>
      </w:hyperlink>
      <w:r w:rsidRPr="00192471">
        <w:rPr>
          <w:rFonts w:ascii="Times New Roman" w:eastAsia="Times New Roman" w:hAnsi="Times New Roman" w:cs="Times New Roman"/>
          <w:color w:val="22272F"/>
          <w:sz w:val="23"/>
          <w:szCs w:val="23"/>
          <w:lang w:eastAsia="ru-RU"/>
        </w:rPr>
        <w:t> настоящего Закона.</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4" w:anchor="/document/12138155/entry/113011"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2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5" w:anchor="/document/4000266/entry/502"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Изготовитель (исполнитель) обязан устанавливать срок службы </w:t>
      </w:r>
      <w:hyperlink r:id="rId66" w:anchor="/document/11900963/entry/1000" w:history="1">
        <w:r w:rsidRPr="00192471">
          <w:rPr>
            <w:rFonts w:ascii="Times New Roman" w:eastAsia="Times New Roman" w:hAnsi="Times New Roman" w:cs="Times New Roman"/>
            <w:color w:val="551A8B"/>
            <w:sz w:val="23"/>
            <w:szCs w:val="23"/>
            <w:lang w:eastAsia="ru-RU"/>
          </w:rPr>
          <w:t>товара (работы) длительного пользования</w:t>
        </w:r>
      </w:hyperlink>
      <w:r w:rsidRPr="00192471">
        <w:rPr>
          <w:rFonts w:ascii="Times New Roman" w:eastAsia="Times New Roman" w:hAnsi="Times New Roman" w:cs="Times New Roman"/>
          <w:color w:val="22272F"/>
          <w:sz w:val="23"/>
          <w:szCs w:val="23"/>
          <w:lang w:eastAsia="ru-RU"/>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7" w:anchor="/document/12117771/entry/104"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17 декабря 1999 г. N 212-ФЗ в пункт 3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8" w:anchor="/document/3959058/entry/503"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9" w:anchor="/document/12138155/entry/113012"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4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0" w:anchor="/document/4000266/entry/504"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4. На продукты питания, парфюмерно-косметические товары, медикаменты, товары бытовой химии и иные подобные </w:t>
      </w:r>
      <w:hyperlink r:id="rId71" w:anchor="/document/11900963/entry/2000" w:history="1">
        <w:r w:rsidRPr="00192471">
          <w:rPr>
            <w:rFonts w:ascii="Times New Roman" w:eastAsia="Times New Roman" w:hAnsi="Times New Roman" w:cs="Times New Roman"/>
            <w:color w:val="551A8B"/>
            <w:sz w:val="23"/>
            <w:szCs w:val="23"/>
            <w:lang w:eastAsia="ru-RU"/>
          </w:rPr>
          <w:t>товары</w:t>
        </w:r>
      </w:hyperlink>
      <w:r w:rsidRPr="00192471">
        <w:rPr>
          <w:rFonts w:ascii="Times New Roman" w:eastAsia="Times New Roman" w:hAnsi="Times New Roman" w:cs="Times New Roman"/>
          <w:color w:val="22272F"/>
          <w:sz w:val="23"/>
          <w:szCs w:val="23"/>
          <w:lang w:eastAsia="ru-RU"/>
        </w:rPr>
        <w:t>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2" w:anchor="/document/12117771/entry/104"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17 декабря 1999 г. N 212-ФЗ в пункт 5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3959058/entry/505"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74" w:anchor="/multilink/10106035/paragraph/683/number/0" w:history="1">
        <w:r w:rsidRPr="00192471">
          <w:rPr>
            <w:rFonts w:ascii="Times New Roman" w:eastAsia="Times New Roman" w:hAnsi="Times New Roman" w:cs="Times New Roman"/>
            <w:color w:val="551A8B"/>
            <w:sz w:val="23"/>
            <w:szCs w:val="23"/>
            <w:lang w:eastAsia="ru-RU"/>
          </w:rPr>
          <w:t>запрещается</w:t>
        </w:r>
      </w:hyperlink>
      <w:r w:rsidRPr="00192471">
        <w:rPr>
          <w:rFonts w:ascii="Times New Roman" w:eastAsia="Times New Roman" w:hAnsi="Times New Roman" w:cs="Times New Roman"/>
          <w:color w:val="22272F"/>
          <w:sz w:val="23"/>
          <w:szCs w:val="23"/>
          <w:lang w:eastAsia="ru-RU"/>
        </w:rPr>
        <w:t>.</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5" w:anchor="/document/12138155/entry/113013"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6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6" w:anchor="/document/4000266/entry/506"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6. Изготовитель (исполнитель) вправе устанавливать на товар (работу) </w:t>
      </w:r>
      <w:r w:rsidRPr="00192471">
        <w:rPr>
          <w:rFonts w:ascii="Times New Roman" w:eastAsia="Times New Roman" w:hAnsi="Times New Roman" w:cs="Times New Roman"/>
          <w:b/>
          <w:bCs/>
          <w:color w:val="22272F"/>
          <w:sz w:val="23"/>
          <w:szCs w:val="23"/>
          <w:lang w:eastAsia="ru-RU"/>
        </w:rPr>
        <w:t>гарантийный срок</w:t>
      </w:r>
      <w:r w:rsidRPr="00192471">
        <w:rPr>
          <w:rFonts w:ascii="Times New Roman" w:eastAsia="Times New Roman" w:hAnsi="Times New Roman" w:cs="Times New Roman"/>
          <w:color w:val="22272F"/>
          <w:sz w:val="23"/>
          <w:szCs w:val="23"/>
          <w:lang w:eastAsia="ru-RU"/>
        </w:rPr>
        <w:t>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77" w:anchor="/document/10106035/entry/18" w:history="1">
        <w:r w:rsidRPr="00192471">
          <w:rPr>
            <w:rFonts w:ascii="Times New Roman" w:eastAsia="Times New Roman" w:hAnsi="Times New Roman" w:cs="Times New Roman"/>
            <w:color w:val="551A8B"/>
            <w:sz w:val="23"/>
            <w:szCs w:val="23"/>
            <w:lang w:eastAsia="ru-RU"/>
          </w:rPr>
          <w:t>статьями 18</w:t>
        </w:r>
      </w:hyperlink>
      <w:r w:rsidRPr="00192471">
        <w:rPr>
          <w:rFonts w:ascii="Times New Roman" w:eastAsia="Times New Roman" w:hAnsi="Times New Roman" w:cs="Times New Roman"/>
          <w:color w:val="22272F"/>
          <w:sz w:val="23"/>
          <w:szCs w:val="23"/>
          <w:lang w:eastAsia="ru-RU"/>
        </w:rPr>
        <w:t> и </w:t>
      </w:r>
      <w:hyperlink r:id="rId78" w:anchor="/document/10106035/entry/29" w:history="1">
        <w:r w:rsidRPr="00192471">
          <w:rPr>
            <w:rFonts w:ascii="Times New Roman" w:eastAsia="Times New Roman" w:hAnsi="Times New Roman" w:cs="Times New Roman"/>
            <w:color w:val="551A8B"/>
            <w:sz w:val="23"/>
            <w:szCs w:val="23"/>
            <w:lang w:eastAsia="ru-RU"/>
          </w:rPr>
          <w:t>29</w:t>
        </w:r>
      </w:hyperlink>
      <w:r w:rsidRPr="00192471">
        <w:rPr>
          <w:rFonts w:ascii="Times New Roman" w:eastAsia="Times New Roman" w:hAnsi="Times New Roman" w:cs="Times New Roman"/>
          <w:color w:val="22272F"/>
          <w:sz w:val="23"/>
          <w:szCs w:val="23"/>
          <w:lang w:eastAsia="ru-RU"/>
        </w:rPr>
        <w:t>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9" w:anchor="/document/12138155/entry/113014"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7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0" w:anchor="/document/4000266/entry/507"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7. Продавец вправе установить на товар гарантийный срок, если он не установлен изготовителем.</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1" w:anchor="/document/12138155/entry/113015"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статья 5 дополнена пунктом 8</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r:id="rId82" w:anchor="/document/10106035/entry/18602" w:history="1">
        <w:r w:rsidRPr="00192471">
          <w:rPr>
            <w:rFonts w:ascii="Times New Roman" w:eastAsia="Times New Roman" w:hAnsi="Times New Roman" w:cs="Times New Roman"/>
            <w:color w:val="551A8B"/>
            <w:sz w:val="23"/>
            <w:szCs w:val="23"/>
            <w:lang w:eastAsia="ru-RU"/>
          </w:rPr>
          <w:t>абзацем вторым пункта 6 статьи 18</w:t>
        </w:r>
      </w:hyperlink>
      <w:r w:rsidRPr="00192471">
        <w:rPr>
          <w:rFonts w:ascii="Times New Roman" w:eastAsia="Times New Roman" w:hAnsi="Times New Roman" w:cs="Times New Roman"/>
          <w:color w:val="22272F"/>
          <w:sz w:val="23"/>
          <w:szCs w:val="23"/>
          <w:lang w:eastAsia="ru-RU"/>
        </w:rPr>
        <w:t> настоящего Закона, а после окончания срока действия дополнительного обязательства - в соответствии с </w:t>
      </w:r>
      <w:hyperlink r:id="rId83" w:anchor="/document/10106035/entry/1905" w:history="1">
        <w:r w:rsidRPr="00192471">
          <w:rPr>
            <w:rFonts w:ascii="Times New Roman" w:eastAsia="Times New Roman" w:hAnsi="Times New Roman" w:cs="Times New Roman"/>
            <w:color w:val="551A8B"/>
            <w:sz w:val="23"/>
            <w:szCs w:val="23"/>
            <w:lang w:eastAsia="ru-RU"/>
          </w:rPr>
          <w:t>пунктом 5 статьи 19</w:t>
        </w:r>
      </w:hyperlink>
      <w:r w:rsidRPr="00192471">
        <w:rPr>
          <w:rFonts w:ascii="Times New Roman" w:eastAsia="Times New Roman" w:hAnsi="Times New Roman" w:cs="Times New Roman"/>
          <w:color w:val="22272F"/>
          <w:sz w:val="23"/>
          <w:szCs w:val="23"/>
          <w:lang w:eastAsia="ru-RU"/>
        </w:rPr>
        <w:t>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6. Обязанность изготовителя обеспечить возможность ремонта и технического обслуживания товара</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84" w:anchor="/document/57589501/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85" w:anchor="/document/77531313/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86" w:anchor="/multilink/10106035/paragraph/1074452076/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6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87" w:anchor="/document/10106035/entry/102" w:history="1">
        <w:r w:rsidRPr="00192471">
          <w:rPr>
            <w:rFonts w:ascii="Times New Roman" w:eastAsia="Times New Roman" w:hAnsi="Times New Roman" w:cs="Times New Roman"/>
            <w:color w:val="551A8B"/>
            <w:sz w:val="23"/>
            <w:szCs w:val="23"/>
            <w:lang w:eastAsia="ru-RU"/>
          </w:rPr>
          <w:t>Изготовитель</w:t>
        </w:r>
      </w:hyperlink>
      <w:r w:rsidRPr="00192471">
        <w:rPr>
          <w:rFonts w:ascii="Times New Roman" w:eastAsia="Times New Roman" w:hAnsi="Times New Roman" w:cs="Times New Roman"/>
          <w:color w:val="22272F"/>
          <w:sz w:val="23"/>
          <w:szCs w:val="23"/>
          <w:lang w:eastAsia="ru-RU"/>
        </w:rPr>
        <w:t>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7. Право потребителя на безопасность товара (работы, услуги)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88" w:anchor="/document/57589502/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89" w:anchor="/document/77531314/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90" w:anchor="/multilink/10106035/paragraph/1074452077/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7 настоящего Закона</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1" w:anchor="/document/12117771/entry/105"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17 декабря 1999 г. N 212-ФЗ в пункт 1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2" w:anchor="/document/3959058/entry/701"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w:t>
      </w:r>
      <w:hyperlink r:id="rId93" w:anchor="/document/10106035/entry/101" w:history="1">
        <w:r w:rsidRPr="00192471">
          <w:rPr>
            <w:rFonts w:ascii="Times New Roman" w:eastAsia="Times New Roman" w:hAnsi="Times New Roman" w:cs="Times New Roman"/>
            <w:color w:val="551A8B"/>
            <w:sz w:val="23"/>
            <w:szCs w:val="23"/>
            <w:lang w:eastAsia="ru-RU"/>
          </w:rPr>
          <w:t>Потребитель</w:t>
        </w:r>
      </w:hyperlink>
      <w:r w:rsidRPr="00192471">
        <w:rPr>
          <w:rFonts w:ascii="Times New Roman" w:eastAsia="Times New Roman" w:hAnsi="Times New Roman" w:cs="Times New Roman"/>
          <w:color w:val="22272F"/>
          <w:sz w:val="23"/>
          <w:szCs w:val="23"/>
          <w:lang w:eastAsia="ru-RU"/>
        </w:rPr>
        <w:t>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Если в соответствии с </w:t>
      </w:r>
      <w:hyperlink r:id="rId94" w:anchor="/document/10106035/entry/5" w:history="1">
        <w:r w:rsidRPr="00192471">
          <w:rPr>
            <w:rFonts w:ascii="Times New Roman" w:eastAsia="Times New Roman" w:hAnsi="Times New Roman" w:cs="Times New Roman"/>
            <w:color w:val="551A8B"/>
            <w:sz w:val="23"/>
            <w:szCs w:val="23"/>
            <w:lang w:eastAsia="ru-RU"/>
          </w:rPr>
          <w:t>пунктом 1 статьи 5</w:t>
        </w:r>
      </w:hyperlink>
      <w:r w:rsidRPr="00192471">
        <w:rPr>
          <w:rFonts w:ascii="Times New Roman" w:eastAsia="Times New Roman" w:hAnsi="Times New Roman" w:cs="Times New Roman"/>
          <w:color w:val="22272F"/>
          <w:sz w:val="23"/>
          <w:szCs w:val="23"/>
          <w:lang w:eastAsia="ru-RU"/>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95" w:anchor="/document/10106035/entry/14" w:history="1">
        <w:r w:rsidRPr="00192471">
          <w:rPr>
            <w:rFonts w:ascii="Times New Roman" w:eastAsia="Times New Roman" w:hAnsi="Times New Roman" w:cs="Times New Roman"/>
            <w:color w:val="551A8B"/>
            <w:sz w:val="23"/>
            <w:szCs w:val="23"/>
            <w:lang w:eastAsia="ru-RU"/>
          </w:rPr>
          <w:t>статьей 14</w:t>
        </w:r>
      </w:hyperlink>
      <w:r w:rsidRPr="00192471">
        <w:rPr>
          <w:rFonts w:ascii="Times New Roman" w:eastAsia="Times New Roman" w:hAnsi="Times New Roman" w:cs="Times New Roman"/>
          <w:color w:val="22272F"/>
          <w:sz w:val="23"/>
          <w:szCs w:val="23"/>
          <w:lang w:eastAsia="ru-RU"/>
        </w:rPr>
        <w:t>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6" w:anchor="/document/12138155/entry/105"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4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7" w:anchor="/document/4000266/entry/704"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4. Если на </w:t>
      </w:r>
      <w:hyperlink r:id="rId98" w:anchor="/document/12171546/entry/1000" w:history="1">
        <w:r w:rsidRPr="00192471">
          <w:rPr>
            <w:rFonts w:ascii="Times New Roman" w:eastAsia="Times New Roman" w:hAnsi="Times New Roman" w:cs="Times New Roman"/>
            <w:color w:val="551A8B"/>
            <w:sz w:val="23"/>
            <w:szCs w:val="23"/>
            <w:lang w:eastAsia="ru-RU"/>
          </w:rPr>
          <w:t>товары</w:t>
        </w:r>
      </w:hyperlink>
      <w:r w:rsidRPr="00192471">
        <w:rPr>
          <w:rFonts w:ascii="Times New Roman" w:eastAsia="Times New Roman" w:hAnsi="Times New Roman" w:cs="Times New Roman"/>
          <w:color w:val="22272F"/>
          <w:sz w:val="23"/>
          <w:szCs w:val="23"/>
          <w:lang w:eastAsia="ru-RU"/>
        </w:rPr>
        <w:t>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w:t>
      </w:r>
      <w:hyperlink r:id="rId99" w:anchor="/document/12154718/entry/1000" w:history="1">
        <w:r w:rsidRPr="00192471">
          <w:rPr>
            <w:rFonts w:ascii="Times New Roman" w:eastAsia="Times New Roman" w:hAnsi="Times New Roman" w:cs="Times New Roman"/>
            <w:color w:val="551A8B"/>
            <w:sz w:val="23"/>
            <w:szCs w:val="23"/>
            <w:lang w:eastAsia="ru-RU"/>
          </w:rPr>
          <w:t>порядке</w:t>
        </w:r>
      </w:hyperlink>
      <w:r w:rsidRPr="00192471">
        <w:rPr>
          <w:rFonts w:ascii="Times New Roman" w:eastAsia="Times New Roman" w:hAnsi="Times New Roman" w:cs="Times New Roman"/>
          <w:color w:val="22272F"/>
          <w:sz w:val="23"/>
          <w:szCs w:val="23"/>
          <w:lang w:eastAsia="ru-RU"/>
        </w:rPr>
        <w:t>, предусмотренном законом и иными правовыми актами.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Согласно </w:t>
      </w:r>
      <w:hyperlink r:id="rId100" w:anchor="/document/12129354/entry/2321" w:history="1">
        <w:r w:rsidRPr="00192471">
          <w:rPr>
            <w:rFonts w:ascii="Times New Roman" w:eastAsia="Times New Roman" w:hAnsi="Times New Roman" w:cs="Times New Roman"/>
            <w:color w:val="551A8B"/>
            <w:sz w:val="20"/>
            <w:szCs w:val="20"/>
            <w:lang w:eastAsia="ru-RU"/>
          </w:rPr>
          <w:t>Федеральному закону</w:t>
        </w:r>
      </w:hyperlink>
      <w:r w:rsidRPr="00192471">
        <w:rPr>
          <w:rFonts w:ascii="Times New Roman" w:eastAsia="Times New Roman" w:hAnsi="Times New Roman" w:cs="Times New Roman"/>
          <w:color w:val="464C55"/>
          <w:sz w:val="20"/>
          <w:szCs w:val="20"/>
          <w:lang w:eastAsia="ru-RU"/>
        </w:rPr>
        <w:t> от 27 декабря 2002 г. N 184-ФЗ объектом обязательной сертификации может быть только продукция, выпускаемая в обращение на территории Российской Федерации. См. </w:t>
      </w:r>
      <w:hyperlink r:id="rId101" w:anchor="/document/186346/entry/0" w:history="1">
        <w:r w:rsidRPr="00192471">
          <w:rPr>
            <w:rFonts w:ascii="Times New Roman" w:eastAsia="Times New Roman" w:hAnsi="Times New Roman" w:cs="Times New Roman"/>
            <w:color w:val="551A8B"/>
            <w:sz w:val="20"/>
            <w:szCs w:val="20"/>
            <w:lang w:eastAsia="ru-RU"/>
          </w:rPr>
          <w:t>Информационное письмо</w:t>
        </w:r>
      </w:hyperlink>
      <w:r w:rsidRPr="00192471">
        <w:rPr>
          <w:rFonts w:ascii="Times New Roman" w:eastAsia="Times New Roman" w:hAnsi="Times New Roman" w:cs="Times New Roman"/>
          <w:color w:val="464C55"/>
          <w:sz w:val="20"/>
          <w:szCs w:val="20"/>
          <w:lang w:eastAsia="ru-RU"/>
        </w:rPr>
        <w:t> Госстандарта РФ от 11 июля 2003 г. N ВК-110-28/2522</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Не допускается продажа товара (выполнение работы, оказание услуги), в том числе импортного товара (работы, услуги), без </w:t>
      </w:r>
      <w:hyperlink r:id="rId102" w:anchor="/document/12108380/entry/12" w:history="1">
        <w:r w:rsidRPr="00192471">
          <w:rPr>
            <w:rFonts w:ascii="Times New Roman" w:eastAsia="Times New Roman" w:hAnsi="Times New Roman" w:cs="Times New Roman"/>
            <w:color w:val="551A8B"/>
            <w:sz w:val="23"/>
            <w:szCs w:val="23"/>
            <w:lang w:eastAsia="ru-RU"/>
          </w:rPr>
          <w:t>информации</w:t>
        </w:r>
      </w:hyperlink>
      <w:r w:rsidRPr="00192471">
        <w:rPr>
          <w:rFonts w:ascii="Times New Roman" w:eastAsia="Times New Roman" w:hAnsi="Times New Roman" w:cs="Times New Roman"/>
          <w:color w:val="22272F"/>
          <w:sz w:val="23"/>
          <w:szCs w:val="23"/>
          <w:lang w:eastAsia="ru-RU"/>
        </w:rPr>
        <w:t> об обязательном подтверждении его соответствия требованиям, указанным в </w:t>
      </w:r>
      <w:hyperlink r:id="rId103" w:anchor="/document/10106035/entry/7" w:history="1">
        <w:r w:rsidRPr="00192471">
          <w:rPr>
            <w:rFonts w:ascii="Times New Roman" w:eastAsia="Times New Roman" w:hAnsi="Times New Roman" w:cs="Times New Roman"/>
            <w:color w:val="551A8B"/>
            <w:sz w:val="23"/>
            <w:szCs w:val="23"/>
            <w:lang w:eastAsia="ru-RU"/>
          </w:rPr>
          <w:t>пункте 1</w:t>
        </w:r>
      </w:hyperlink>
      <w:r w:rsidRPr="00192471">
        <w:rPr>
          <w:rFonts w:ascii="Times New Roman" w:eastAsia="Times New Roman" w:hAnsi="Times New Roman" w:cs="Times New Roman"/>
          <w:color w:val="22272F"/>
          <w:sz w:val="23"/>
          <w:szCs w:val="23"/>
          <w:lang w:eastAsia="ru-RU"/>
        </w:rPr>
        <w:t> настоящей статьи.</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4" w:anchor="/document/12188101/entry/12"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18 июля 2011 г. N 242-ФЗ в пункт 5 внесены изменения, </w:t>
      </w:r>
      <w:hyperlink r:id="rId105" w:anchor="/document/12188101/entry/7101" w:history="1">
        <w:r w:rsidRPr="00192471">
          <w:rPr>
            <w:rFonts w:ascii="Times New Roman" w:eastAsia="Times New Roman" w:hAnsi="Times New Roman" w:cs="Times New Roman"/>
            <w:color w:val="551A8B"/>
            <w:sz w:val="20"/>
            <w:szCs w:val="20"/>
            <w:lang w:eastAsia="ru-RU"/>
          </w:rPr>
          <w:t>вступающие в силу</w:t>
        </w:r>
      </w:hyperlink>
      <w:r w:rsidRPr="00192471">
        <w:rPr>
          <w:rFonts w:ascii="Times New Roman" w:eastAsia="Times New Roman" w:hAnsi="Times New Roman" w:cs="Times New Roman"/>
          <w:color w:val="464C55"/>
          <w:sz w:val="20"/>
          <w:szCs w:val="20"/>
          <w:lang w:eastAsia="ru-RU"/>
        </w:rPr>
        <w:t> с 1 августа 2011 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6" w:anchor="/document/5760754/entry/7055"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w:t>
      </w:r>
      <w:hyperlink r:id="rId107" w:anchor="/document/10106035/entry/102" w:history="1">
        <w:r w:rsidRPr="00192471">
          <w:rPr>
            <w:rFonts w:ascii="Times New Roman" w:eastAsia="Times New Roman" w:hAnsi="Times New Roman" w:cs="Times New Roman"/>
            <w:color w:val="551A8B"/>
            <w:sz w:val="23"/>
            <w:szCs w:val="23"/>
            <w:lang w:eastAsia="ru-RU"/>
          </w:rPr>
          <w:t>изготовитель</w:t>
        </w:r>
      </w:hyperlink>
      <w:r w:rsidRPr="00192471">
        <w:rPr>
          <w:rFonts w:ascii="Times New Roman" w:eastAsia="Times New Roman" w:hAnsi="Times New Roman" w:cs="Times New Roman"/>
          <w:color w:val="22272F"/>
          <w:sz w:val="23"/>
          <w:szCs w:val="23"/>
          <w:lang w:eastAsia="ru-RU"/>
        </w:rPr>
        <w:t> (</w:t>
      </w:r>
      <w:hyperlink r:id="rId108" w:anchor="/document/10106035/entry/103" w:history="1">
        <w:r w:rsidRPr="00192471">
          <w:rPr>
            <w:rFonts w:ascii="Times New Roman" w:eastAsia="Times New Roman" w:hAnsi="Times New Roman" w:cs="Times New Roman"/>
            <w:color w:val="551A8B"/>
            <w:sz w:val="23"/>
            <w:szCs w:val="23"/>
            <w:lang w:eastAsia="ru-RU"/>
          </w:rPr>
          <w:t>исполнитель</w:t>
        </w:r>
      </w:hyperlink>
      <w:r w:rsidRPr="00192471">
        <w:rPr>
          <w:rFonts w:ascii="Times New Roman" w:eastAsia="Times New Roman" w:hAnsi="Times New Roman" w:cs="Times New Roman"/>
          <w:color w:val="22272F"/>
          <w:sz w:val="23"/>
          <w:szCs w:val="23"/>
          <w:lang w:eastAsia="ru-RU"/>
        </w:rPr>
        <w:t>, </w:t>
      </w:r>
      <w:hyperlink r:id="rId109" w:anchor="/document/10106035/entry/104" w:history="1">
        <w:r w:rsidRPr="00192471">
          <w:rPr>
            <w:rFonts w:ascii="Times New Roman" w:eastAsia="Times New Roman" w:hAnsi="Times New Roman" w:cs="Times New Roman"/>
            <w:color w:val="551A8B"/>
            <w:sz w:val="23"/>
            <w:szCs w:val="23"/>
            <w:lang w:eastAsia="ru-RU"/>
          </w:rPr>
          <w:t>продавец</w:t>
        </w:r>
      </w:hyperlink>
      <w:r w:rsidRPr="00192471">
        <w:rPr>
          <w:rFonts w:ascii="Times New Roman" w:eastAsia="Times New Roman" w:hAnsi="Times New Roman" w:cs="Times New Roman"/>
          <w:color w:val="22272F"/>
          <w:sz w:val="23"/>
          <w:szCs w:val="23"/>
          <w:lang w:eastAsia="ru-RU"/>
        </w:rPr>
        <w:t>)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110" w:anchor="/document/171842/entry/1000" w:history="1">
        <w:r w:rsidRPr="00192471">
          <w:rPr>
            <w:rFonts w:ascii="Times New Roman" w:eastAsia="Times New Roman" w:hAnsi="Times New Roman" w:cs="Times New Roman"/>
            <w:color w:val="551A8B"/>
            <w:sz w:val="20"/>
            <w:szCs w:val="20"/>
            <w:lang w:eastAsia="ru-RU"/>
          </w:rPr>
          <w:t>Положение</w:t>
        </w:r>
      </w:hyperlink>
      <w:r w:rsidRPr="00192471">
        <w:rPr>
          <w:rFonts w:ascii="Times New Roman" w:eastAsia="Times New Roman" w:hAnsi="Times New Roman" w:cs="Times New Roman"/>
          <w:color w:val="464C55"/>
          <w:sz w:val="20"/>
          <w:szCs w:val="20"/>
          <w:lang w:eastAsia="ru-RU"/>
        </w:rPr>
        <w:t xml:space="preserve"> о проведении экспертизы некачественных и </w:t>
      </w:r>
      <w:proofErr w:type="gramStart"/>
      <w:r w:rsidRPr="00192471">
        <w:rPr>
          <w:rFonts w:ascii="Times New Roman" w:eastAsia="Times New Roman" w:hAnsi="Times New Roman" w:cs="Times New Roman"/>
          <w:color w:val="464C55"/>
          <w:sz w:val="20"/>
          <w:szCs w:val="20"/>
          <w:lang w:eastAsia="ru-RU"/>
        </w:rPr>
        <w:t>опасных продовольственного сырья</w:t>
      </w:r>
      <w:proofErr w:type="gramEnd"/>
      <w:r w:rsidRPr="00192471">
        <w:rPr>
          <w:rFonts w:ascii="Times New Roman" w:eastAsia="Times New Roman" w:hAnsi="Times New Roman" w:cs="Times New Roman"/>
          <w:color w:val="464C55"/>
          <w:sz w:val="20"/>
          <w:szCs w:val="20"/>
          <w:lang w:eastAsia="ru-RU"/>
        </w:rPr>
        <w:t xml:space="preserve"> и пищевых продуктов, их использовании или уничтожении, утвержденное </w:t>
      </w:r>
      <w:hyperlink r:id="rId111" w:anchor="/document/171842/entry/0" w:history="1">
        <w:r w:rsidRPr="00192471">
          <w:rPr>
            <w:rFonts w:ascii="Times New Roman" w:eastAsia="Times New Roman" w:hAnsi="Times New Roman" w:cs="Times New Roman"/>
            <w:color w:val="551A8B"/>
            <w:sz w:val="20"/>
            <w:szCs w:val="20"/>
            <w:lang w:eastAsia="ru-RU"/>
          </w:rPr>
          <w:t>постановлением</w:t>
        </w:r>
      </w:hyperlink>
      <w:r w:rsidRPr="00192471">
        <w:rPr>
          <w:rFonts w:ascii="Times New Roman" w:eastAsia="Times New Roman" w:hAnsi="Times New Roman" w:cs="Times New Roman"/>
          <w:color w:val="464C55"/>
          <w:sz w:val="20"/>
          <w:szCs w:val="20"/>
          <w:lang w:eastAsia="ru-RU"/>
        </w:rPr>
        <w:t> Правительства РФ от 29 сентября 1997 г. N 1263</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w:t>
      </w:r>
      <w:hyperlink r:id="rId112" w:anchor="/multilink/10106035/paragraph/78842/number/0" w:history="1">
        <w:r w:rsidRPr="00192471">
          <w:rPr>
            <w:rFonts w:ascii="Times New Roman" w:eastAsia="Times New Roman" w:hAnsi="Times New Roman" w:cs="Times New Roman"/>
            <w:color w:val="551A8B"/>
            <w:sz w:val="23"/>
            <w:szCs w:val="23"/>
            <w:lang w:eastAsia="ru-RU"/>
          </w:rPr>
          <w:t>орган</w:t>
        </w:r>
      </w:hyperlink>
      <w:r w:rsidRPr="00192471">
        <w:rPr>
          <w:rFonts w:ascii="Times New Roman" w:eastAsia="Times New Roman" w:hAnsi="Times New Roman" w:cs="Times New Roman"/>
          <w:color w:val="22272F"/>
          <w:sz w:val="23"/>
          <w:szCs w:val="23"/>
          <w:lang w:eastAsia="ru-RU"/>
        </w:rPr>
        <w:t> исполнительной власти принимает </w:t>
      </w:r>
      <w:hyperlink r:id="rId113" w:anchor="/document/12119543/entry/2" w:history="1">
        <w:r w:rsidRPr="00192471">
          <w:rPr>
            <w:rFonts w:ascii="Times New Roman" w:eastAsia="Times New Roman" w:hAnsi="Times New Roman" w:cs="Times New Roman"/>
            <w:color w:val="551A8B"/>
            <w:sz w:val="23"/>
            <w:szCs w:val="23"/>
            <w:lang w:eastAsia="ru-RU"/>
          </w:rPr>
          <w:t>меры</w:t>
        </w:r>
      </w:hyperlink>
      <w:r w:rsidRPr="00192471">
        <w:rPr>
          <w:rFonts w:ascii="Times New Roman" w:eastAsia="Times New Roman" w:hAnsi="Times New Roman" w:cs="Times New Roman"/>
          <w:color w:val="22272F"/>
          <w:sz w:val="23"/>
          <w:szCs w:val="23"/>
          <w:lang w:eastAsia="ru-RU"/>
        </w:rPr>
        <w:t> по отзыву такого товара (работы, услуги) с внутреннего рынка и (или) от потребителя или потребителей в </w:t>
      </w:r>
      <w:hyperlink r:id="rId114" w:anchor="/multilink/10106035/paragraph/78842/number/2" w:history="1">
        <w:r w:rsidRPr="00192471">
          <w:rPr>
            <w:rFonts w:ascii="Times New Roman" w:eastAsia="Times New Roman" w:hAnsi="Times New Roman" w:cs="Times New Roman"/>
            <w:color w:val="551A8B"/>
            <w:sz w:val="23"/>
            <w:szCs w:val="23"/>
            <w:lang w:eastAsia="ru-RU"/>
          </w:rPr>
          <w:t>порядке</w:t>
        </w:r>
      </w:hyperlink>
      <w:r w:rsidRPr="00192471">
        <w:rPr>
          <w:rFonts w:ascii="Times New Roman" w:eastAsia="Times New Roman" w:hAnsi="Times New Roman" w:cs="Times New Roman"/>
          <w:color w:val="22272F"/>
          <w:sz w:val="23"/>
          <w:szCs w:val="23"/>
          <w:lang w:eastAsia="ru-RU"/>
        </w:rPr>
        <w:t>, установленном законодательством Российской Федерации.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15" w:anchor="/document/10164072/entry/15" w:history="1">
        <w:r w:rsidRPr="00192471">
          <w:rPr>
            <w:rFonts w:ascii="Times New Roman" w:eastAsia="Times New Roman" w:hAnsi="Times New Roman" w:cs="Times New Roman"/>
            <w:color w:val="551A8B"/>
            <w:sz w:val="23"/>
            <w:szCs w:val="23"/>
            <w:lang w:eastAsia="ru-RU"/>
          </w:rPr>
          <w:t>Убытки</w:t>
        </w:r>
      </w:hyperlink>
      <w:r w:rsidRPr="00192471">
        <w:rPr>
          <w:rFonts w:ascii="Times New Roman" w:eastAsia="Times New Roman" w:hAnsi="Times New Roman" w:cs="Times New Roman"/>
          <w:color w:val="22272F"/>
          <w:sz w:val="23"/>
          <w:szCs w:val="23"/>
          <w:lang w:eastAsia="ru-RU"/>
        </w:rPr>
        <w:t>, причиненные потребителю в связи с отзывом товара (работы, услуги), подлежат </w:t>
      </w:r>
      <w:hyperlink r:id="rId116" w:anchor="/document/10164072/entry/15" w:history="1">
        <w:r w:rsidRPr="00192471">
          <w:rPr>
            <w:rFonts w:ascii="Times New Roman" w:eastAsia="Times New Roman" w:hAnsi="Times New Roman" w:cs="Times New Roman"/>
            <w:color w:val="551A8B"/>
            <w:sz w:val="23"/>
            <w:szCs w:val="23"/>
            <w:lang w:eastAsia="ru-RU"/>
          </w:rPr>
          <w:t>возмещению</w:t>
        </w:r>
      </w:hyperlink>
      <w:r w:rsidRPr="00192471">
        <w:rPr>
          <w:rFonts w:ascii="Times New Roman" w:eastAsia="Times New Roman" w:hAnsi="Times New Roman" w:cs="Times New Roman"/>
          <w:color w:val="22272F"/>
          <w:sz w:val="23"/>
          <w:szCs w:val="23"/>
          <w:lang w:eastAsia="ru-RU"/>
        </w:rPr>
        <w:t> изготовителем (исполнителем) в полном объеме.</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6. </w:t>
      </w:r>
      <w:hyperlink r:id="rId117" w:anchor="/document/12138155/entry/4" w:history="1">
        <w:r w:rsidRPr="00192471">
          <w:rPr>
            <w:rFonts w:ascii="Times New Roman" w:eastAsia="Times New Roman" w:hAnsi="Times New Roman" w:cs="Times New Roman"/>
            <w:color w:val="551A8B"/>
            <w:sz w:val="23"/>
            <w:szCs w:val="23"/>
            <w:lang w:eastAsia="ru-RU"/>
          </w:rPr>
          <w:t>Утратил силу</w:t>
        </w:r>
      </w:hyperlink>
      <w:r w:rsidRPr="00192471">
        <w:rPr>
          <w:rFonts w:ascii="Times New Roman" w:eastAsia="Times New Roman" w:hAnsi="Times New Roman" w:cs="Times New Roman"/>
          <w:color w:val="22272F"/>
          <w:sz w:val="23"/>
          <w:szCs w:val="23"/>
          <w:lang w:eastAsia="ru-RU"/>
        </w:rPr>
        <w:t>.</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текст </w:t>
      </w:r>
      <w:hyperlink r:id="rId118" w:anchor="/document/4000266/entry/706" w:history="1">
        <w:r w:rsidRPr="00192471">
          <w:rPr>
            <w:rFonts w:ascii="Times New Roman" w:eastAsia="Times New Roman" w:hAnsi="Times New Roman" w:cs="Times New Roman"/>
            <w:color w:val="551A8B"/>
            <w:sz w:val="20"/>
            <w:szCs w:val="20"/>
            <w:lang w:eastAsia="ru-RU"/>
          </w:rPr>
          <w:t>пункта 6</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8. Право потребителя на информацию об изготовителе (исполнителе, продавце) и о товарах (работах, услугах)</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119" w:anchor="/document/57589503/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120" w:anchor="/document/77531315/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121" w:anchor="/multilink/10106035/paragraph/1074452078/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8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w:t>
      </w:r>
      <w:hyperlink r:id="rId122" w:anchor="/document/10106035/entry/101" w:history="1">
        <w:r w:rsidRPr="00192471">
          <w:rPr>
            <w:rFonts w:ascii="Times New Roman" w:eastAsia="Times New Roman" w:hAnsi="Times New Roman" w:cs="Times New Roman"/>
            <w:color w:val="551A8B"/>
            <w:sz w:val="23"/>
            <w:szCs w:val="23"/>
            <w:lang w:eastAsia="ru-RU"/>
          </w:rPr>
          <w:t>Потребитель</w:t>
        </w:r>
      </w:hyperlink>
      <w:r w:rsidRPr="00192471">
        <w:rPr>
          <w:rFonts w:ascii="Times New Roman" w:eastAsia="Times New Roman" w:hAnsi="Times New Roman" w:cs="Times New Roman"/>
          <w:color w:val="22272F"/>
          <w:sz w:val="23"/>
          <w:szCs w:val="23"/>
          <w:lang w:eastAsia="ru-RU"/>
        </w:rPr>
        <w:t> вправе потребовать предоставления необходимой и достоверной </w:t>
      </w:r>
      <w:hyperlink r:id="rId123" w:anchor="/document/10164072/entry/498" w:history="1">
        <w:r w:rsidRPr="00192471">
          <w:rPr>
            <w:rFonts w:ascii="Times New Roman" w:eastAsia="Times New Roman" w:hAnsi="Times New Roman" w:cs="Times New Roman"/>
            <w:color w:val="551A8B"/>
            <w:sz w:val="23"/>
            <w:szCs w:val="23"/>
            <w:lang w:eastAsia="ru-RU"/>
          </w:rPr>
          <w:t>информации</w:t>
        </w:r>
      </w:hyperlink>
      <w:r w:rsidRPr="00192471">
        <w:rPr>
          <w:rFonts w:ascii="Times New Roman" w:eastAsia="Times New Roman" w:hAnsi="Times New Roman" w:cs="Times New Roman"/>
          <w:color w:val="22272F"/>
          <w:sz w:val="23"/>
          <w:szCs w:val="23"/>
          <w:lang w:eastAsia="ru-RU"/>
        </w:rPr>
        <w:t> об изготовителе (исполнителе, продавце), </w:t>
      </w:r>
      <w:hyperlink r:id="rId124" w:anchor="/multilink/10106035/paragraph/402/number/2" w:history="1">
        <w:r w:rsidRPr="00192471">
          <w:rPr>
            <w:rFonts w:ascii="Times New Roman" w:eastAsia="Times New Roman" w:hAnsi="Times New Roman" w:cs="Times New Roman"/>
            <w:color w:val="551A8B"/>
            <w:sz w:val="23"/>
            <w:szCs w:val="23"/>
            <w:lang w:eastAsia="ru-RU"/>
          </w:rPr>
          <w:t>режиме его работы</w:t>
        </w:r>
      </w:hyperlink>
      <w:r w:rsidRPr="00192471">
        <w:rPr>
          <w:rFonts w:ascii="Times New Roman" w:eastAsia="Times New Roman" w:hAnsi="Times New Roman" w:cs="Times New Roman"/>
          <w:color w:val="22272F"/>
          <w:sz w:val="23"/>
          <w:szCs w:val="23"/>
          <w:lang w:eastAsia="ru-RU"/>
        </w:rPr>
        <w:t> и реализуемых им товарах (работах, услугах).</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Указанная в </w:t>
      </w:r>
      <w:hyperlink r:id="rId125" w:anchor="/document/10106035/entry/801" w:history="1">
        <w:r w:rsidRPr="00192471">
          <w:rPr>
            <w:rFonts w:ascii="Times New Roman" w:eastAsia="Times New Roman" w:hAnsi="Times New Roman" w:cs="Times New Roman"/>
            <w:color w:val="551A8B"/>
            <w:sz w:val="23"/>
            <w:szCs w:val="23"/>
            <w:lang w:eastAsia="ru-RU"/>
          </w:rPr>
          <w:t>пункте 1</w:t>
        </w:r>
      </w:hyperlink>
      <w:r w:rsidRPr="00192471">
        <w:rPr>
          <w:rFonts w:ascii="Times New Roman" w:eastAsia="Times New Roman" w:hAnsi="Times New Roman" w:cs="Times New Roman"/>
          <w:color w:val="22272F"/>
          <w:sz w:val="23"/>
          <w:szCs w:val="23"/>
          <w:lang w:eastAsia="ru-RU"/>
        </w:rPr>
        <w:t>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Статья 8 дополнена пунктом 3 с 1 января 2019 г. - </w:t>
      </w:r>
      <w:hyperlink r:id="rId126" w:anchor="/document/72001334/entry/12"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Наименование изменено с 1 января 2019 г. - </w:t>
      </w:r>
      <w:hyperlink r:id="rId127" w:anchor="/document/72001334/entry/10104"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8" w:anchor="/document/77668626/entry/9" w:history="1">
        <w:r w:rsidRPr="00192471">
          <w:rPr>
            <w:rFonts w:ascii="Times New Roman" w:eastAsia="Times New Roman" w:hAnsi="Times New Roman" w:cs="Times New Roman"/>
            <w:color w:val="551A8B"/>
            <w:sz w:val="20"/>
            <w:szCs w:val="20"/>
            <w:lang w:eastAsia="ru-RU"/>
          </w:rPr>
          <w:t>См. предыдущую редакцию</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 xml:space="preserve">Статья 9. Информация об изготовителе (исполнителе, продавце, владельце </w:t>
      </w:r>
      <w:proofErr w:type="spellStart"/>
      <w:r w:rsidRPr="00192471">
        <w:rPr>
          <w:rFonts w:ascii="Times New Roman" w:eastAsia="Times New Roman" w:hAnsi="Times New Roman" w:cs="Times New Roman"/>
          <w:b/>
          <w:bCs/>
          <w:color w:val="22272F"/>
          <w:sz w:val="23"/>
          <w:szCs w:val="23"/>
          <w:lang w:eastAsia="ru-RU"/>
        </w:rPr>
        <w:t>агрегатора</w:t>
      </w:r>
      <w:proofErr w:type="spellEnd"/>
      <w:r w:rsidRPr="00192471">
        <w:rPr>
          <w:rFonts w:ascii="Times New Roman" w:eastAsia="Times New Roman" w:hAnsi="Times New Roman" w:cs="Times New Roman"/>
          <w:b/>
          <w:bCs/>
          <w:color w:val="22272F"/>
          <w:sz w:val="23"/>
          <w:szCs w:val="23"/>
          <w:lang w:eastAsia="ru-RU"/>
        </w:rPr>
        <w:t>)</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129" w:anchor="/document/57589526/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130" w:anchor="/document/77531318/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131" w:anchor="/multilink/10106035/paragraph/1074452079/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9 настоящего Закона</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Пункт 1 изменен с 1 января 2019 г. - </w:t>
      </w:r>
      <w:hyperlink r:id="rId132" w:anchor="/document/72001334/entry/10105"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3" w:anchor="/document/77668626/entry/901" w:history="1">
        <w:r w:rsidRPr="00192471">
          <w:rPr>
            <w:rFonts w:ascii="Times New Roman" w:eastAsia="Times New Roman" w:hAnsi="Times New Roman" w:cs="Times New Roman"/>
            <w:color w:val="551A8B"/>
            <w:sz w:val="20"/>
            <w:szCs w:val="20"/>
            <w:lang w:eastAsia="ru-RU"/>
          </w:rPr>
          <w:t>См. предыдущую редакцию</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34" w:anchor="/multilink/10106035/paragraph/950/number/0" w:history="1">
        <w:r w:rsidRPr="00192471">
          <w:rPr>
            <w:rFonts w:ascii="Times New Roman" w:eastAsia="Times New Roman" w:hAnsi="Times New Roman" w:cs="Times New Roman"/>
            <w:color w:val="551A8B"/>
            <w:sz w:val="23"/>
            <w:szCs w:val="23"/>
            <w:lang w:eastAsia="ru-RU"/>
          </w:rPr>
          <w:t>1.</w:t>
        </w:r>
      </w:hyperlink>
      <w:r w:rsidRPr="00192471">
        <w:rPr>
          <w:rFonts w:ascii="Times New Roman" w:eastAsia="Times New Roman" w:hAnsi="Times New Roman" w:cs="Times New Roman"/>
          <w:color w:val="22272F"/>
          <w:sz w:val="23"/>
          <w:szCs w:val="23"/>
          <w:lang w:eastAsia="ru-RU"/>
        </w:rPr>
        <w:t> </w:t>
      </w:r>
      <w:hyperlink r:id="rId135" w:anchor="/document/10106035/entry/102" w:history="1">
        <w:r w:rsidRPr="00192471">
          <w:rPr>
            <w:rFonts w:ascii="Times New Roman" w:eastAsia="Times New Roman" w:hAnsi="Times New Roman" w:cs="Times New Roman"/>
            <w:color w:val="551A8B"/>
            <w:sz w:val="23"/>
            <w:szCs w:val="23"/>
            <w:lang w:eastAsia="ru-RU"/>
          </w:rPr>
          <w:t>Изготовитель</w:t>
        </w:r>
      </w:hyperlink>
      <w:r w:rsidRPr="00192471">
        <w:rPr>
          <w:rFonts w:ascii="Times New Roman" w:eastAsia="Times New Roman" w:hAnsi="Times New Roman" w:cs="Times New Roman"/>
          <w:color w:val="22272F"/>
          <w:sz w:val="23"/>
          <w:szCs w:val="23"/>
          <w:lang w:eastAsia="ru-RU"/>
        </w:rPr>
        <w:t> (</w:t>
      </w:r>
      <w:hyperlink r:id="rId136" w:anchor="/document/10106035/entry/103" w:history="1">
        <w:r w:rsidRPr="00192471">
          <w:rPr>
            <w:rFonts w:ascii="Times New Roman" w:eastAsia="Times New Roman" w:hAnsi="Times New Roman" w:cs="Times New Roman"/>
            <w:color w:val="551A8B"/>
            <w:sz w:val="23"/>
            <w:szCs w:val="23"/>
            <w:lang w:eastAsia="ru-RU"/>
          </w:rPr>
          <w:t>исполнитель</w:t>
        </w:r>
      </w:hyperlink>
      <w:r w:rsidRPr="00192471">
        <w:rPr>
          <w:rFonts w:ascii="Times New Roman" w:eastAsia="Times New Roman" w:hAnsi="Times New Roman" w:cs="Times New Roman"/>
          <w:color w:val="22272F"/>
          <w:sz w:val="23"/>
          <w:szCs w:val="23"/>
          <w:lang w:eastAsia="ru-RU"/>
        </w:rPr>
        <w:t>, </w:t>
      </w:r>
      <w:hyperlink r:id="rId137" w:anchor="/document/10106035/entry/104" w:history="1">
        <w:r w:rsidRPr="00192471">
          <w:rPr>
            <w:rFonts w:ascii="Times New Roman" w:eastAsia="Times New Roman" w:hAnsi="Times New Roman" w:cs="Times New Roman"/>
            <w:color w:val="551A8B"/>
            <w:sz w:val="23"/>
            <w:szCs w:val="23"/>
            <w:lang w:eastAsia="ru-RU"/>
          </w:rPr>
          <w:t>продавец</w:t>
        </w:r>
      </w:hyperlink>
      <w:r w:rsidRPr="00192471">
        <w:rPr>
          <w:rFonts w:ascii="Times New Roman" w:eastAsia="Times New Roman" w:hAnsi="Times New Roman" w:cs="Times New Roman"/>
          <w:color w:val="22272F"/>
          <w:sz w:val="23"/>
          <w:szCs w:val="23"/>
          <w:lang w:eastAsia="ru-RU"/>
        </w:rPr>
        <w:t>)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w:t>
      </w:r>
      <w:hyperlink r:id="rId138" w:anchor="/multilink/10106035/paragraph/950/number/4" w:history="1">
        <w:r w:rsidRPr="00192471">
          <w:rPr>
            <w:rFonts w:ascii="Times New Roman" w:eastAsia="Times New Roman" w:hAnsi="Times New Roman" w:cs="Times New Roman"/>
            <w:color w:val="551A8B"/>
            <w:sz w:val="23"/>
            <w:szCs w:val="23"/>
            <w:lang w:eastAsia="ru-RU"/>
          </w:rPr>
          <w:t>информацию</w:t>
        </w:r>
      </w:hyperlink>
      <w:r w:rsidRPr="00192471">
        <w:rPr>
          <w:rFonts w:ascii="Times New Roman" w:eastAsia="Times New Roman" w:hAnsi="Times New Roman" w:cs="Times New Roman"/>
          <w:color w:val="22272F"/>
          <w:sz w:val="23"/>
          <w:szCs w:val="23"/>
          <w:lang w:eastAsia="ru-RU"/>
        </w:rPr>
        <w:t> на вывеске.</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Статья 9 дополнена пунктом 1.1 с 1 января 2019 г. - </w:t>
      </w:r>
      <w:hyperlink r:id="rId139" w:anchor="/document/72001334/entry/10108"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Статья 9 дополнена пунктом 1.2 с 1 января 2019 г. - </w:t>
      </w:r>
      <w:hyperlink r:id="rId140" w:anchor="/document/72001334/entry/10108"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1.2. Владелец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Статья 9 дополнена пунктом 1.3 с 1 января 2019 г. - </w:t>
      </w:r>
      <w:hyperlink r:id="rId141" w:anchor="/document/72001334/entry/10108"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1.3. Продавец (исполнитель) обязан предоставить владельцу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r:id="rId142" w:anchor="/document/10106035/entry/90012" w:history="1">
        <w:r w:rsidRPr="00192471">
          <w:rPr>
            <w:rFonts w:ascii="Times New Roman" w:eastAsia="Times New Roman" w:hAnsi="Times New Roman" w:cs="Times New Roman"/>
            <w:color w:val="551A8B"/>
            <w:sz w:val="23"/>
            <w:szCs w:val="23"/>
            <w:lang w:eastAsia="ru-RU"/>
          </w:rPr>
          <w:t>пункте 1.2</w:t>
        </w:r>
      </w:hyperlink>
      <w:r w:rsidRPr="00192471">
        <w:rPr>
          <w:rFonts w:ascii="Times New Roman" w:eastAsia="Times New Roman" w:hAnsi="Times New Roman" w:cs="Times New Roman"/>
          <w:color w:val="22272F"/>
          <w:sz w:val="23"/>
          <w:szCs w:val="23"/>
          <w:lang w:eastAsia="ru-RU"/>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w:t>
      </w:r>
      <w:r w:rsidRPr="00192471">
        <w:rPr>
          <w:rFonts w:ascii="Times New Roman" w:eastAsia="Times New Roman" w:hAnsi="Times New Roman" w:cs="Times New Roman"/>
          <w:color w:val="22272F"/>
          <w:sz w:val="23"/>
          <w:szCs w:val="23"/>
          <w:lang w:eastAsia="ru-RU"/>
        </w:rPr>
        <w:lastRenderedPageBreak/>
        <w:t xml:space="preserve">владельцу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и (или) его странице сайта в информационно-телекоммуникационной сети "Интернет".</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3" w:anchor="/document/12149953/entry/2"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16 октября 2006 г. N 160-ФЗ пункт 2 изложен в новой редакции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4" w:anchor="/document/5218829/entry/902"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rsidRPr="00192471">
        <w:rPr>
          <w:rFonts w:ascii="Times New Roman" w:eastAsia="Times New Roman" w:hAnsi="Times New Roman" w:cs="Times New Roman"/>
          <w:color w:val="22272F"/>
          <w:sz w:val="23"/>
          <w:szCs w:val="23"/>
          <w:lang w:eastAsia="ru-RU"/>
        </w:rPr>
        <w:t>сроках действия</w:t>
      </w:r>
      <w:proofErr w:type="gramEnd"/>
      <w:r w:rsidRPr="00192471">
        <w:rPr>
          <w:rFonts w:ascii="Times New Roman" w:eastAsia="Times New Roman" w:hAnsi="Times New Roman" w:cs="Times New Roman"/>
          <w:color w:val="22272F"/>
          <w:sz w:val="23"/>
          <w:szCs w:val="23"/>
          <w:lang w:eastAsia="ru-RU"/>
        </w:rPr>
        <w:t xml:space="preserve"> указанных лицензии и (или) свидетельства, а также информация об органе, выдавшем указанные лицензию и (или) свидетельство.</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3. Информация, предусмотренная </w:t>
      </w:r>
      <w:hyperlink r:id="rId145" w:anchor="/document/10106035/entry/901" w:history="1">
        <w:r w:rsidRPr="00192471">
          <w:rPr>
            <w:rFonts w:ascii="Times New Roman" w:eastAsia="Times New Roman" w:hAnsi="Times New Roman" w:cs="Times New Roman"/>
            <w:color w:val="551A8B"/>
            <w:sz w:val="23"/>
            <w:szCs w:val="23"/>
            <w:lang w:eastAsia="ru-RU"/>
          </w:rPr>
          <w:t>пунктами 1</w:t>
        </w:r>
      </w:hyperlink>
      <w:r w:rsidRPr="00192471">
        <w:rPr>
          <w:rFonts w:ascii="Times New Roman" w:eastAsia="Times New Roman" w:hAnsi="Times New Roman" w:cs="Times New Roman"/>
          <w:color w:val="22272F"/>
          <w:sz w:val="23"/>
          <w:szCs w:val="23"/>
          <w:lang w:eastAsia="ru-RU"/>
        </w:rPr>
        <w:t> и </w:t>
      </w:r>
      <w:hyperlink r:id="rId146" w:anchor="/document/10106035/entry/902" w:history="1">
        <w:r w:rsidRPr="00192471">
          <w:rPr>
            <w:rFonts w:ascii="Times New Roman" w:eastAsia="Times New Roman" w:hAnsi="Times New Roman" w:cs="Times New Roman"/>
            <w:color w:val="551A8B"/>
            <w:sz w:val="23"/>
            <w:szCs w:val="23"/>
            <w:lang w:eastAsia="ru-RU"/>
          </w:rPr>
          <w:t>2</w:t>
        </w:r>
      </w:hyperlink>
      <w:r w:rsidRPr="00192471">
        <w:rPr>
          <w:rFonts w:ascii="Times New Roman" w:eastAsia="Times New Roman" w:hAnsi="Times New Roman" w:cs="Times New Roman"/>
          <w:color w:val="22272F"/>
          <w:sz w:val="23"/>
          <w:szCs w:val="23"/>
          <w:lang w:eastAsia="ru-RU"/>
        </w:rPr>
        <w:t>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10. Информация о товарах (работах, услугах)</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147" w:anchor="/document/57589504/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148" w:anchor="/document/77532173/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149" w:anchor="/multilink/10106035/paragraph/1074452080/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10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w:t>
      </w:r>
      <w:hyperlink r:id="rId150" w:anchor="/multilink/10106035/paragraph/410/number/0" w:history="1">
        <w:r w:rsidRPr="00192471">
          <w:rPr>
            <w:rFonts w:ascii="Times New Roman" w:eastAsia="Times New Roman" w:hAnsi="Times New Roman" w:cs="Times New Roman"/>
            <w:color w:val="551A8B"/>
            <w:sz w:val="23"/>
            <w:szCs w:val="23"/>
            <w:lang w:eastAsia="ru-RU"/>
          </w:rPr>
          <w:t>перечень и способы</w:t>
        </w:r>
      </w:hyperlink>
      <w:r w:rsidRPr="00192471">
        <w:rPr>
          <w:rFonts w:ascii="Times New Roman" w:eastAsia="Times New Roman" w:hAnsi="Times New Roman" w:cs="Times New Roman"/>
          <w:color w:val="22272F"/>
          <w:sz w:val="23"/>
          <w:szCs w:val="23"/>
          <w:lang w:eastAsia="ru-RU"/>
        </w:rPr>
        <w:t> доведения информации до потребителя устанавливаются Правительством Российской Федерации.</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1" w:anchor="/document/70544888/entry/101"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2013 г. N 363-ФЗ в пункт 2 внесены изменения, </w:t>
      </w:r>
      <w:hyperlink r:id="rId152" w:anchor="/document/70544888/entry/12" w:history="1">
        <w:r w:rsidRPr="00192471">
          <w:rPr>
            <w:rFonts w:ascii="Times New Roman" w:eastAsia="Times New Roman" w:hAnsi="Times New Roman" w:cs="Times New Roman"/>
            <w:color w:val="551A8B"/>
            <w:sz w:val="20"/>
            <w:szCs w:val="20"/>
            <w:lang w:eastAsia="ru-RU"/>
          </w:rPr>
          <w:t>вступающие в силу</w:t>
        </w:r>
      </w:hyperlink>
      <w:r w:rsidRPr="00192471">
        <w:rPr>
          <w:rFonts w:ascii="Times New Roman" w:eastAsia="Times New Roman" w:hAnsi="Times New Roman" w:cs="Times New Roman"/>
          <w:color w:val="464C55"/>
          <w:sz w:val="20"/>
          <w:szCs w:val="20"/>
          <w:lang w:eastAsia="ru-RU"/>
        </w:rPr>
        <w:t> с 1 июля 2014 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3" w:anchor="/document/58056145/entry/1002"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Информация о товарах (работах, услугах) в обязательном порядке должна содержать:</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наименование технического регламента или иное установленное </w:t>
      </w:r>
      <w:hyperlink r:id="rId154" w:anchor="/document/12129354/entry/0" w:history="1">
        <w:r w:rsidRPr="00192471">
          <w:rPr>
            <w:rFonts w:ascii="Times New Roman" w:eastAsia="Times New Roman" w:hAnsi="Times New Roman" w:cs="Times New Roman"/>
            <w:color w:val="551A8B"/>
            <w:sz w:val="23"/>
            <w:szCs w:val="23"/>
            <w:lang w:eastAsia="ru-RU"/>
          </w:rPr>
          <w:t>законодательством</w:t>
        </w:r>
      </w:hyperlink>
      <w:r w:rsidRPr="00192471">
        <w:rPr>
          <w:rFonts w:ascii="Times New Roman" w:eastAsia="Times New Roman" w:hAnsi="Times New Roman" w:cs="Times New Roman"/>
          <w:color w:val="22272F"/>
          <w:sz w:val="23"/>
          <w:szCs w:val="23"/>
          <w:lang w:eastAsia="ru-RU"/>
        </w:rPr>
        <w:t> Российской Федерации о техническом регулировании и свидетельствующее об обязательном подтверждении соответствия товара обозначение;</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w:t>
      </w:r>
      <w:hyperlink r:id="rId155" w:anchor="/document/77694036/entry/105" w:history="1">
        <w:r w:rsidRPr="00192471">
          <w:rPr>
            <w:rFonts w:ascii="Times New Roman" w:eastAsia="Times New Roman" w:hAnsi="Times New Roman" w:cs="Times New Roman"/>
            <w:color w:val="551A8B"/>
            <w:sz w:val="23"/>
            <w:szCs w:val="23"/>
            <w:lang w:eastAsia="ru-RU"/>
          </w:rPr>
          <w:t>пищевых добавок</w:t>
        </w:r>
      </w:hyperlink>
      <w:r w:rsidRPr="00192471">
        <w:rPr>
          <w:rFonts w:ascii="Times New Roman" w:eastAsia="Times New Roman" w:hAnsi="Times New Roman" w:cs="Times New Roman"/>
          <w:color w:val="22272F"/>
          <w:sz w:val="23"/>
          <w:szCs w:val="23"/>
          <w:lang w:eastAsia="ru-RU"/>
        </w:rPr>
        <w:t>, </w:t>
      </w:r>
      <w:hyperlink r:id="rId156" w:anchor="/document/77694036/entry/106" w:history="1">
        <w:r w:rsidRPr="00192471">
          <w:rPr>
            <w:rFonts w:ascii="Times New Roman" w:eastAsia="Times New Roman" w:hAnsi="Times New Roman" w:cs="Times New Roman"/>
            <w:color w:val="551A8B"/>
            <w:sz w:val="23"/>
            <w:szCs w:val="23"/>
            <w:lang w:eastAsia="ru-RU"/>
          </w:rPr>
          <w:t>биологически активных добавок</w:t>
        </w:r>
      </w:hyperlink>
      <w:r w:rsidRPr="00192471">
        <w:rPr>
          <w:rFonts w:ascii="Times New Roman" w:eastAsia="Times New Roman" w:hAnsi="Times New Roman" w:cs="Times New Roman"/>
          <w:color w:val="22272F"/>
          <w:sz w:val="23"/>
          <w:szCs w:val="23"/>
          <w:lang w:eastAsia="ru-RU"/>
        </w:rPr>
        <w:t>, информация о наличии в продуктах питания компонентов, полученных с применением </w:t>
      </w:r>
      <w:hyperlink r:id="rId157" w:anchor="/document/10135402/entry/203" w:history="1">
        <w:r w:rsidRPr="00192471">
          <w:rPr>
            <w:rFonts w:ascii="Times New Roman" w:eastAsia="Times New Roman" w:hAnsi="Times New Roman" w:cs="Times New Roman"/>
            <w:color w:val="551A8B"/>
            <w:sz w:val="23"/>
            <w:szCs w:val="23"/>
            <w:lang w:eastAsia="ru-RU"/>
          </w:rPr>
          <w:t>генно-инженерно-модифицированных организмов</w:t>
        </w:r>
      </w:hyperlink>
      <w:r w:rsidRPr="00192471">
        <w:rPr>
          <w:rFonts w:ascii="Times New Roman" w:eastAsia="Times New Roman" w:hAnsi="Times New Roman" w:cs="Times New Roman"/>
          <w:color w:val="22272F"/>
          <w:sz w:val="23"/>
          <w:szCs w:val="23"/>
          <w:lang w:eastAsia="ru-RU"/>
        </w:rPr>
        <w:t>,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158" w:anchor="/document/10200857/entry/1000" w:history="1">
        <w:r w:rsidRPr="00192471">
          <w:rPr>
            <w:rFonts w:ascii="Times New Roman" w:eastAsia="Times New Roman" w:hAnsi="Times New Roman" w:cs="Times New Roman"/>
            <w:color w:val="551A8B"/>
            <w:sz w:val="23"/>
            <w:szCs w:val="23"/>
            <w:lang w:eastAsia="ru-RU"/>
          </w:rPr>
          <w:t>Перечень</w:t>
        </w:r>
      </w:hyperlink>
      <w:r w:rsidRPr="00192471">
        <w:rPr>
          <w:rFonts w:ascii="Times New Roman" w:eastAsia="Times New Roman" w:hAnsi="Times New Roman" w:cs="Times New Roman"/>
          <w:color w:val="22272F"/>
          <w:sz w:val="23"/>
          <w:szCs w:val="23"/>
          <w:lang w:eastAsia="ru-RU"/>
        </w:rPr>
        <w:t>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59" w:anchor="/document/70825744/entry/0" w:history="1">
        <w:r w:rsidRPr="00192471">
          <w:rPr>
            <w:rFonts w:ascii="Times New Roman" w:eastAsia="Times New Roman" w:hAnsi="Times New Roman" w:cs="Times New Roman"/>
            <w:color w:val="551A8B"/>
            <w:sz w:val="23"/>
            <w:szCs w:val="23"/>
            <w:lang w:eastAsia="ru-RU"/>
          </w:rPr>
          <w:t>цену </w:t>
        </w:r>
      </w:hyperlink>
      <w:r w:rsidRPr="00192471">
        <w:rPr>
          <w:rFonts w:ascii="Times New Roman" w:eastAsia="Times New Roman" w:hAnsi="Times New Roman" w:cs="Times New Roman"/>
          <w:color w:val="22272F"/>
          <w:sz w:val="23"/>
          <w:szCs w:val="23"/>
          <w:lang w:eastAsia="ru-RU"/>
        </w:rPr>
        <w:t>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160" w:anchor="/document/70544866/entry/0"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21 декабря 2013 г. N 353-ФЗ "О потребительском кредите (займе)", </w:t>
      </w:r>
      <w:hyperlink r:id="rId161" w:anchor="/document/70544866/entry/1701" w:history="1">
        <w:r w:rsidRPr="00192471">
          <w:rPr>
            <w:rFonts w:ascii="Times New Roman" w:eastAsia="Times New Roman" w:hAnsi="Times New Roman" w:cs="Times New Roman"/>
            <w:color w:val="551A8B"/>
            <w:sz w:val="20"/>
            <w:szCs w:val="20"/>
            <w:lang w:eastAsia="ru-RU"/>
          </w:rPr>
          <w:t>вступающий в силу</w:t>
        </w:r>
      </w:hyperlink>
      <w:r w:rsidRPr="00192471">
        <w:rPr>
          <w:rFonts w:ascii="Times New Roman" w:eastAsia="Times New Roman" w:hAnsi="Times New Roman" w:cs="Times New Roman"/>
          <w:color w:val="464C55"/>
          <w:sz w:val="20"/>
          <w:szCs w:val="20"/>
          <w:lang w:eastAsia="ru-RU"/>
        </w:rPr>
        <w:t> с 1 июля 2014 г.</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гарантийный срок, если он установлен;</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lastRenderedPageBreak/>
        <w:t>правила и условия эффективного и безопасного использования товаров (работ, услуг);</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информацию об </w:t>
      </w:r>
      <w:hyperlink r:id="rId162" w:anchor="/document/72172736/entry/1000" w:history="1">
        <w:r w:rsidRPr="00192471">
          <w:rPr>
            <w:rFonts w:ascii="Times New Roman" w:eastAsia="Times New Roman" w:hAnsi="Times New Roman" w:cs="Times New Roman"/>
            <w:color w:val="551A8B"/>
            <w:sz w:val="23"/>
            <w:szCs w:val="23"/>
            <w:lang w:eastAsia="ru-RU"/>
          </w:rPr>
          <w:t>энергетической эффективности</w:t>
        </w:r>
      </w:hyperlink>
      <w:r w:rsidRPr="00192471">
        <w:rPr>
          <w:rFonts w:ascii="Times New Roman" w:eastAsia="Times New Roman" w:hAnsi="Times New Roman" w:cs="Times New Roman"/>
          <w:color w:val="22272F"/>
          <w:sz w:val="23"/>
          <w:szCs w:val="23"/>
          <w:lang w:eastAsia="ru-RU"/>
        </w:rPr>
        <w:t> товаров, в отношении которых требование о наличии такой информации определено в соответствии с </w:t>
      </w:r>
      <w:hyperlink r:id="rId163" w:anchor="/document/12171109/entry/10" w:history="1">
        <w:r w:rsidRPr="00192471">
          <w:rPr>
            <w:rFonts w:ascii="Times New Roman" w:eastAsia="Times New Roman" w:hAnsi="Times New Roman" w:cs="Times New Roman"/>
            <w:color w:val="551A8B"/>
            <w:sz w:val="23"/>
            <w:szCs w:val="23"/>
            <w:lang w:eastAsia="ru-RU"/>
          </w:rPr>
          <w:t>законодательством</w:t>
        </w:r>
      </w:hyperlink>
      <w:r w:rsidRPr="00192471">
        <w:rPr>
          <w:rFonts w:ascii="Times New Roman" w:eastAsia="Times New Roman" w:hAnsi="Times New Roman" w:cs="Times New Roman"/>
          <w:color w:val="22272F"/>
          <w:sz w:val="23"/>
          <w:szCs w:val="23"/>
          <w:lang w:eastAsia="ru-RU"/>
        </w:rPr>
        <w:t> об энергосбережении и о повышении энергетической эффективности;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информацию об обязательном подтверждении соответствия товаров (работ, услуг), указанных в </w:t>
      </w:r>
      <w:hyperlink r:id="rId164" w:anchor="/document/10106035/entry/704" w:history="1">
        <w:r w:rsidRPr="00192471">
          <w:rPr>
            <w:rFonts w:ascii="Times New Roman" w:eastAsia="Times New Roman" w:hAnsi="Times New Roman" w:cs="Times New Roman"/>
            <w:color w:val="551A8B"/>
            <w:sz w:val="23"/>
            <w:szCs w:val="23"/>
            <w:lang w:eastAsia="ru-RU"/>
          </w:rPr>
          <w:t>пункте 4 статьи 7</w:t>
        </w:r>
      </w:hyperlink>
      <w:r w:rsidRPr="00192471">
        <w:rPr>
          <w:rFonts w:ascii="Times New Roman" w:eastAsia="Times New Roman" w:hAnsi="Times New Roman" w:cs="Times New Roman"/>
          <w:color w:val="22272F"/>
          <w:sz w:val="23"/>
          <w:szCs w:val="23"/>
          <w:lang w:eastAsia="ru-RU"/>
        </w:rPr>
        <w:t>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информацию о </w:t>
      </w:r>
      <w:hyperlink r:id="rId165" w:anchor="/multilink/10106035/paragraph/417/number/0" w:history="1">
        <w:r w:rsidRPr="00192471">
          <w:rPr>
            <w:rFonts w:ascii="Times New Roman" w:eastAsia="Times New Roman" w:hAnsi="Times New Roman" w:cs="Times New Roman"/>
            <w:color w:val="551A8B"/>
            <w:sz w:val="23"/>
            <w:szCs w:val="23"/>
            <w:lang w:eastAsia="ru-RU"/>
          </w:rPr>
          <w:t>правилах</w:t>
        </w:r>
      </w:hyperlink>
      <w:r w:rsidRPr="00192471">
        <w:rPr>
          <w:rFonts w:ascii="Times New Roman" w:eastAsia="Times New Roman" w:hAnsi="Times New Roman" w:cs="Times New Roman"/>
          <w:color w:val="22272F"/>
          <w:sz w:val="23"/>
          <w:szCs w:val="23"/>
          <w:lang w:eastAsia="ru-RU"/>
        </w:rPr>
        <w:t> продажи товаров (выполнения работ, оказания услуг);</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указание на использование фонограмм при оказании развлекательных услуг исполнителями музыкальных произведений.</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Если приобретаемый потребителем товар был в </w:t>
      </w:r>
      <w:hyperlink r:id="rId166" w:anchor="/document/12108380/entry/1018" w:history="1">
        <w:r w:rsidRPr="00192471">
          <w:rPr>
            <w:rFonts w:ascii="Times New Roman" w:eastAsia="Times New Roman" w:hAnsi="Times New Roman" w:cs="Times New Roman"/>
            <w:color w:val="551A8B"/>
            <w:sz w:val="23"/>
            <w:szCs w:val="23"/>
            <w:lang w:eastAsia="ru-RU"/>
          </w:rPr>
          <w:t>употреблении</w:t>
        </w:r>
      </w:hyperlink>
      <w:r w:rsidRPr="00192471">
        <w:rPr>
          <w:rFonts w:ascii="Times New Roman" w:eastAsia="Times New Roman" w:hAnsi="Times New Roman" w:cs="Times New Roman"/>
          <w:color w:val="22272F"/>
          <w:sz w:val="23"/>
          <w:szCs w:val="23"/>
          <w:lang w:eastAsia="ru-RU"/>
        </w:rPr>
        <w:t> или в нем устранялся недостаток (недостатки), потребителю должна быть предоставлена </w:t>
      </w:r>
      <w:hyperlink r:id="rId167" w:anchor="/multilink/10106035/paragraph/418/number/1" w:history="1">
        <w:r w:rsidRPr="00192471">
          <w:rPr>
            <w:rFonts w:ascii="Times New Roman" w:eastAsia="Times New Roman" w:hAnsi="Times New Roman" w:cs="Times New Roman"/>
            <w:color w:val="551A8B"/>
            <w:sz w:val="23"/>
            <w:szCs w:val="23"/>
            <w:lang w:eastAsia="ru-RU"/>
          </w:rPr>
          <w:t>информация</w:t>
        </w:r>
      </w:hyperlink>
      <w:r w:rsidRPr="00192471">
        <w:rPr>
          <w:rFonts w:ascii="Times New Roman" w:eastAsia="Times New Roman" w:hAnsi="Times New Roman" w:cs="Times New Roman"/>
          <w:color w:val="22272F"/>
          <w:sz w:val="23"/>
          <w:szCs w:val="23"/>
          <w:lang w:eastAsia="ru-RU"/>
        </w:rPr>
        <w:t> об этом.</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О дополнительных требованиях, предъявляемых к этикеткам, ярлыкам либо листкам-вкладышам упакованных пищевых продуктов, см. </w:t>
      </w:r>
      <w:hyperlink r:id="rId168" w:anchor="/document/12117866/entry/183"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 января 2000 г. N 29-ФЗ</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9" w:anchor="/document/12138155/entry/5"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3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0" w:anchor="/document/4000266/entry/1003"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3. Информация, предусмотренная </w:t>
      </w:r>
      <w:hyperlink r:id="rId171" w:anchor="/document/10106035/entry/1002" w:history="1">
        <w:r w:rsidRPr="00192471">
          <w:rPr>
            <w:rFonts w:ascii="Times New Roman" w:eastAsia="Times New Roman" w:hAnsi="Times New Roman" w:cs="Times New Roman"/>
            <w:color w:val="551A8B"/>
            <w:sz w:val="23"/>
            <w:szCs w:val="23"/>
            <w:lang w:eastAsia="ru-RU"/>
          </w:rPr>
          <w:t>пунктом 2</w:t>
        </w:r>
      </w:hyperlink>
      <w:r w:rsidRPr="00192471">
        <w:rPr>
          <w:rFonts w:ascii="Times New Roman" w:eastAsia="Times New Roman" w:hAnsi="Times New Roman" w:cs="Times New Roman"/>
          <w:color w:val="22272F"/>
          <w:sz w:val="23"/>
          <w:szCs w:val="23"/>
          <w:lang w:eastAsia="ru-RU"/>
        </w:rPr>
        <w:t>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172" w:anchor="/document/12129354/entry/0" w:history="1">
        <w:r w:rsidRPr="00192471">
          <w:rPr>
            <w:rFonts w:ascii="Times New Roman" w:eastAsia="Times New Roman" w:hAnsi="Times New Roman" w:cs="Times New Roman"/>
            <w:color w:val="551A8B"/>
            <w:sz w:val="23"/>
            <w:szCs w:val="23"/>
            <w:lang w:eastAsia="ru-RU"/>
          </w:rPr>
          <w:t>законодательством</w:t>
        </w:r>
      </w:hyperlink>
      <w:r w:rsidRPr="00192471">
        <w:rPr>
          <w:rFonts w:ascii="Times New Roman" w:eastAsia="Times New Roman" w:hAnsi="Times New Roman" w:cs="Times New Roman"/>
          <w:color w:val="22272F"/>
          <w:sz w:val="23"/>
          <w:szCs w:val="23"/>
          <w:lang w:eastAsia="ru-RU"/>
        </w:rPr>
        <w:t>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Абзац второй </w:t>
      </w:r>
      <w:hyperlink r:id="rId173" w:anchor="/document/12138155/entry/113017" w:history="1">
        <w:r w:rsidRPr="00192471">
          <w:rPr>
            <w:rFonts w:ascii="Times New Roman" w:eastAsia="Times New Roman" w:hAnsi="Times New Roman" w:cs="Times New Roman"/>
            <w:color w:val="551A8B"/>
            <w:sz w:val="23"/>
            <w:szCs w:val="23"/>
            <w:lang w:eastAsia="ru-RU"/>
          </w:rPr>
          <w:t>утратил силу</w:t>
        </w:r>
      </w:hyperlink>
      <w:r w:rsidRPr="00192471">
        <w:rPr>
          <w:rFonts w:ascii="Times New Roman" w:eastAsia="Times New Roman" w:hAnsi="Times New Roman" w:cs="Times New Roman"/>
          <w:color w:val="22272F"/>
          <w:sz w:val="23"/>
          <w:szCs w:val="23"/>
          <w:lang w:eastAsia="ru-RU"/>
        </w:rPr>
        <w:t>.</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текст </w:t>
      </w:r>
      <w:hyperlink r:id="rId174" w:anchor="/document/4000266/entry/10032" w:history="1">
        <w:r w:rsidRPr="00192471">
          <w:rPr>
            <w:rFonts w:ascii="Times New Roman" w:eastAsia="Times New Roman" w:hAnsi="Times New Roman" w:cs="Times New Roman"/>
            <w:color w:val="551A8B"/>
            <w:sz w:val="20"/>
            <w:szCs w:val="20"/>
            <w:lang w:eastAsia="ru-RU"/>
          </w:rPr>
          <w:t>абзаца второго</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11. Режим работы продавца (исполнителя)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175" w:anchor="/document/57589505/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176" w:anchor="/document/77531317/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177" w:anchor="/multilink/10106035/paragraph/1074452081/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11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178" w:anchor="/document/186367/entry/20112" w:history="1">
        <w:r w:rsidRPr="00192471">
          <w:rPr>
            <w:rFonts w:ascii="Times New Roman" w:eastAsia="Times New Roman" w:hAnsi="Times New Roman" w:cs="Times New Roman"/>
            <w:color w:val="551A8B"/>
            <w:sz w:val="23"/>
            <w:szCs w:val="23"/>
            <w:lang w:eastAsia="ru-RU"/>
          </w:rPr>
          <w:t>органов местного самоуправления</w:t>
        </w:r>
      </w:hyperlink>
      <w:r w:rsidRPr="00192471">
        <w:rPr>
          <w:rFonts w:ascii="Times New Roman" w:eastAsia="Times New Roman" w:hAnsi="Times New Roman" w:cs="Times New Roman"/>
          <w:color w:val="22272F"/>
          <w:sz w:val="23"/>
          <w:szCs w:val="23"/>
          <w:lang w:eastAsia="ru-RU"/>
        </w:rPr>
        <w:t>.</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w:t>
      </w:r>
      <w:hyperlink r:id="rId179" w:anchor="/document/10106035/entry/1101" w:history="1">
        <w:r w:rsidRPr="00192471">
          <w:rPr>
            <w:rFonts w:ascii="Times New Roman" w:eastAsia="Times New Roman" w:hAnsi="Times New Roman" w:cs="Times New Roman"/>
            <w:color w:val="551A8B"/>
            <w:sz w:val="23"/>
            <w:szCs w:val="23"/>
            <w:lang w:eastAsia="ru-RU"/>
          </w:rPr>
          <w:t>пункте 1</w:t>
        </w:r>
      </w:hyperlink>
      <w:r w:rsidRPr="00192471">
        <w:rPr>
          <w:rFonts w:ascii="Times New Roman" w:eastAsia="Times New Roman" w:hAnsi="Times New Roman" w:cs="Times New Roman"/>
          <w:color w:val="22272F"/>
          <w:sz w:val="23"/>
          <w:szCs w:val="23"/>
          <w:lang w:eastAsia="ru-RU"/>
        </w:rPr>
        <w:t> настоящей статьи, а также индивидуальных предпринимателей устанавливается ими самостоятельно.</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lastRenderedPageBreak/>
        <w:t>3. Режим работы </w:t>
      </w:r>
      <w:hyperlink r:id="rId180" w:anchor="/document/10106035/entry/104" w:history="1">
        <w:r w:rsidRPr="00192471">
          <w:rPr>
            <w:rFonts w:ascii="Times New Roman" w:eastAsia="Times New Roman" w:hAnsi="Times New Roman" w:cs="Times New Roman"/>
            <w:color w:val="551A8B"/>
            <w:sz w:val="23"/>
            <w:szCs w:val="23"/>
            <w:lang w:eastAsia="ru-RU"/>
          </w:rPr>
          <w:t>продавца</w:t>
        </w:r>
      </w:hyperlink>
      <w:r w:rsidRPr="00192471">
        <w:rPr>
          <w:rFonts w:ascii="Times New Roman" w:eastAsia="Times New Roman" w:hAnsi="Times New Roman" w:cs="Times New Roman"/>
          <w:color w:val="22272F"/>
          <w:sz w:val="23"/>
          <w:szCs w:val="23"/>
          <w:lang w:eastAsia="ru-RU"/>
        </w:rPr>
        <w:t> (</w:t>
      </w:r>
      <w:hyperlink r:id="rId181" w:anchor="/document/10106035/entry/103" w:history="1">
        <w:r w:rsidRPr="00192471">
          <w:rPr>
            <w:rFonts w:ascii="Times New Roman" w:eastAsia="Times New Roman" w:hAnsi="Times New Roman" w:cs="Times New Roman"/>
            <w:color w:val="551A8B"/>
            <w:sz w:val="23"/>
            <w:szCs w:val="23"/>
            <w:lang w:eastAsia="ru-RU"/>
          </w:rPr>
          <w:t>исполнителя</w:t>
        </w:r>
      </w:hyperlink>
      <w:r w:rsidRPr="00192471">
        <w:rPr>
          <w:rFonts w:ascii="Times New Roman" w:eastAsia="Times New Roman" w:hAnsi="Times New Roman" w:cs="Times New Roman"/>
          <w:color w:val="22272F"/>
          <w:sz w:val="23"/>
          <w:szCs w:val="23"/>
          <w:lang w:eastAsia="ru-RU"/>
        </w:rPr>
        <w:t>) доводится до сведения </w:t>
      </w:r>
      <w:hyperlink r:id="rId182" w:anchor="/document/10106035/entry/101" w:history="1">
        <w:r w:rsidRPr="00192471">
          <w:rPr>
            <w:rFonts w:ascii="Times New Roman" w:eastAsia="Times New Roman" w:hAnsi="Times New Roman" w:cs="Times New Roman"/>
            <w:color w:val="551A8B"/>
            <w:sz w:val="23"/>
            <w:szCs w:val="23"/>
            <w:lang w:eastAsia="ru-RU"/>
          </w:rPr>
          <w:t>потребителей</w:t>
        </w:r>
      </w:hyperlink>
      <w:r w:rsidRPr="00192471">
        <w:rPr>
          <w:rFonts w:ascii="Times New Roman" w:eastAsia="Times New Roman" w:hAnsi="Times New Roman" w:cs="Times New Roman"/>
          <w:color w:val="22272F"/>
          <w:sz w:val="23"/>
          <w:szCs w:val="23"/>
          <w:lang w:eastAsia="ru-RU"/>
        </w:rPr>
        <w:t> и должен соответствовать установленному.</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Наименование изменено с 1 января 2019 г. - </w:t>
      </w:r>
      <w:hyperlink r:id="rId183" w:anchor="/document/72001334/entry/10109"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4" w:anchor="/document/77668626/entry/12" w:history="1">
        <w:r w:rsidRPr="00192471">
          <w:rPr>
            <w:rFonts w:ascii="Times New Roman" w:eastAsia="Times New Roman" w:hAnsi="Times New Roman" w:cs="Times New Roman"/>
            <w:color w:val="551A8B"/>
            <w:sz w:val="20"/>
            <w:szCs w:val="20"/>
            <w:lang w:eastAsia="ru-RU"/>
          </w:rPr>
          <w:t>См. предыдущую редакцию</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 xml:space="preserve">Статья 12. Ответственность изготовителя (исполнителя, продавца, владельца </w:t>
      </w:r>
      <w:proofErr w:type="spellStart"/>
      <w:r w:rsidRPr="00192471">
        <w:rPr>
          <w:rFonts w:ascii="Times New Roman" w:eastAsia="Times New Roman" w:hAnsi="Times New Roman" w:cs="Times New Roman"/>
          <w:b/>
          <w:bCs/>
          <w:color w:val="22272F"/>
          <w:sz w:val="23"/>
          <w:szCs w:val="23"/>
          <w:lang w:eastAsia="ru-RU"/>
        </w:rPr>
        <w:t>агрегатора</w:t>
      </w:r>
      <w:proofErr w:type="spellEnd"/>
      <w:r w:rsidRPr="00192471">
        <w:rPr>
          <w:rFonts w:ascii="Times New Roman" w:eastAsia="Times New Roman" w:hAnsi="Times New Roman" w:cs="Times New Roman"/>
          <w:b/>
          <w:bCs/>
          <w:color w:val="22272F"/>
          <w:sz w:val="23"/>
          <w:szCs w:val="23"/>
          <w:lang w:eastAsia="ru-RU"/>
        </w:rPr>
        <w:t>) за ненадлежащую информацию о товаре (работе, услуге)</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185" w:anchor="/document/57589506/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186" w:anchor="/document/77531645/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187" w:anchor="/multilink/10106035/paragraph/1074452082/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12 настоящего Закона</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8" w:anchor="/document/12138155/entry/113018"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1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9" w:anchor="/document/4000266/entry/1201"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90" w:anchor="/document/10106035/entry/18" w:history="1">
        <w:r w:rsidRPr="00192471">
          <w:rPr>
            <w:rFonts w:ascii="Times New Roman" w:eastAsia="Times New Roman" w:hAnsi="Times New Roman" w:cs="Times New Roman"/>
            <w:color w:val="551A8B"/>
            <w:sz w:val="23"/>
            <w:szCs w:val="23"/>
            <w:lang w:eastAsia="ru-RU"/>
          </w:rPr>
          <w:t>пунктами 1-4 статьи 18</w:t>
        </w:r>
      </w:hyperlink>
      <w:r w:rsidRPr="00192471">
        <w:rPr>
          <w:rFonts w:ascii="Times New Roman" w:eastAsia="Times New Roman" w:hAnsi="Times New Roman" w:cs="Times New Roman"/>
          <w:color w:val="22272F"/>
          <w:sz w:val="23"/>
          <w:szCs w:val="23"/>
          <w:lang w:eastAsia="ru-RU"/>
        </w:rPr>
        <w:t> или </w:t>
      </w:r>
      <w:hyperlink r:id="rId191" w:anchor="/document/10106035/entry/2901" w:history="1">
        <w:r w:rsidRPr="00192471">
          <w:rPr>
            <w:rFonts w:ascii="Times New Roman" w:eastAsia="Times New Roman" w:hAnsi="Times New Roman" w:cs="Times New Roman"/>
            <w:color w:val="551A8B"/>
            <w:sz w:val="23"/>
            <w:szCs w:val="23"/>
            <w:lang w:eastAsia="ru-RU"/>
          </w:rPr>
          <w:t>пунктом 1 статьи 29</w:t>
        </w:r>
      </w:hyperlink>
      <w:r w:rsidRPr="00192471">
        <w:rPr>
          <w:rFonts w:ascii="Times New Roman" w:eastAsia="Times New Roman" w:hAnsi="Times New Roman" w:cs="Times New Roman"/>
          <w:color w:val="22272F"/>
          <w:sz w:val="23"/>
          <w:szCs w:val="23"/>
          <w:lang w:eastAsia="ru-RU"/>
        </w:rPr>
        <w:t>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Статья 12 дополнена пунктом 2.1 с 1 января 2019 г. - </w:t>
      </w:r>
      <w:hyperlink r:id="rId192" w:anchor="/document/72001334/entry/10112"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2.1. Владелец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Если иное не предусмотрено соглашением между владельцем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Владелец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Статья 12 дополнена пунктом 2.2 с 1 января 2019 г. - </w:t>
      </w:r>
      <w:hyperlink r:id="rId193" w:anchor="/document/72001334/entry/10112"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2.2. Потребитель вправе предъявить требование к владельцу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о возврате суммы произведенной им предварительной оплаты товара (услуги). Владелец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товар (услуга), в отношении которого потребителем внесена предварительная оплата на банковский счет владельца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не передан потребителю в срок (услуга не оказана в срок);</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lastRenderedPageBreak/>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Наряду с требованием о возврате суммы предварительной оплаты товара (услуги) потребитель направляет владельцу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Если иное не предусмотрено условиями пользовательского или иного соглашения потребителя с владельцем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который обязан направить его продавцу (исполнителю).</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Статья 12 дополнена пунктом 2.3 с 1 января 2019 г. - </w:t>
      </w:r>
      <w:hyperlink r:id="rId194" w:anchor="/document/72001334/entry/10112"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29 июля 2018 г. N 250-ФЗ</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2.3. В случае, указанном в </w:t>
      </w:r>
      <w:hyperlink r:id="rId195" w:anchor="/document/10106035/entry/1222" w:history="1">
        <w:r w:rsidRPr="00192471">
          <w:rPr>
            <w:rFonts w:ascii="Times New Roman" w:eastAsia="Times New Roman" w:hAnsi="Times New Roman" w:cs="Times New Roman"/>
            <w:color w:val="551A8B"/>
            <w:sz w:val="23"/>
            <w:szCs w:val="23"/>
            <w:lang w:eastAsia="ru-RU"/>
          </w:rPr>
          <w:t>пункте 2.2</w:t>
        </w:r>
      </w:hyperlink>
      <w:r w:rsidRPr="00192471">
        <w:rPr>
          <w:rFonts w:ascii="Times New Roman" w:eastAsia="Times New Roman" w:hAnsi="Times New Roman" w:cs="Times New Roman"/>
          <w:color w:val="22272F"/>
          <w:sz w:val="23"/>
          <w:szCs w:val="23"/>
          <w:lang w:eastAsia="ru-RU"/>
        </w:rPr>
        <w:t xml:space="preserve"> настоящей статьи, владелец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потребителю в течение десяти календарных дней со дня получения владельцем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требования о возврате суммы предварительной оплаты товара (услуги). В случае несогласия потребителя с представленными владельцем </w:t>
      </w:r>
      <w:proofErr w:type="spellStart"/>
      <w:r w:rsidRPr="00192471">
        <w:rPr>
          <w:rFonts w:ascii="Times New Roman" w:eastAsia="Times New Roman" w:hAnsi="Times New Roman" w:cs="Times New Roman"/>
          <w:color w:val="22272F"/>
          <w:sz w:val="23"/>
          <w:szCs w:val="23"/>
          <w:lang w:eastAsia="ru-RU"/>
        </w:rPr>
        <w:t>агрегатора</w:t>
      </w:r>
      <w:proofErr w:type="spellEnd"/>
      <w:r w:rsidRPr="00192471">
        <w:rPr>
          <w:rFonts w:ascii="Times New Roman" w:eastAsia="Times New Roman" w:hAnsi="Times New Roman" w:cs="Times New Roman"/>
          <w:color w:val="22272F"/>
          <w:sz w:val="23"/>
          <w:szCs w:val="23"/>
          <w:lang w:eastAsia="ru-RU"/>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 xml:space="preserve">3. При причинении вреда жизни, здоровью и имуществу потребителя вследствие </w:t>
      </w:r>
      <w:proofErr w:type="spellStart"/>
      <w:r w:rsidRPr="00192471">
        <w:rPr>
          <w:rFonts w:ascii="Times New Roman" w:eastAsia="Times New Roman" w:hAnsi="Times New Roman" w:cs="Times New Roman"/>
          <w:color w:val="22272F"/>
          <w:sz w:val="23"/>
          <w:szCs w:val="23"/>
          <w:lang w:eastAsia="ru-RU"/>
        </w:rPr>
        <w:t>непредоставления</w:t>
      </w:r>
      <w:proofErr w:type="spellEnd"/>
      <w:r w:rsidRPr="00192471">
        <w:rPr>
          <w:rFonts w:ascii="Times New Roman" w:eastAsia="Times New Roman" w:hAnsi="Times New Roman" w:cs="Times New Roman"/>
          <w:color w:val="22272F"/>
          <w:sz w:val="23"/>
          <w:szCs w:val="23"/>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96" w:anchor="/document/10106035/entry/14" w:history="1">
        <w:r w:rsidRPr="00192471">
          <w:rPr>
            <w:rFonts w:ascii="Times New Roman" w:eastAsia="Times New Roman" w:hAnsi="Times New Roman" w:cs="Times New Roman"/>
            <w:color w:val="551A8B"/>
            <w:sz w:val="23"/>
            <w:szCs w:val="23"/>
            <w:lang w:eastAsia="ru-RU"/>
          </w:rPr>
          <w:t>статьей 14</w:t>
        </w:r>
      </w:hyperlink>
      <w:r w:rsidRPr="00192471">
        <w:rPr>
          <w:rFonts w:ascii="Times New Roman" w:eastAsia="Times New Roman" w:hAnsi="Times New Roman" w:cs="Times New Roman"/>
          <w:color w:val="22272F"/>
          <w:sz w:val="23"/>
          <w:szCs w:val="23"/>
          <w:lang w:eastAsia="ru-RU"/>
        </w:rPr>
        <w:t> настоящего Закона, в том числе полного возмещения убытков, причиненных природным объектам, находящимся в собственности (владении) потребителя.</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97" w:anchor="/document/70194860/entry/44" w:history="1">
        <w:r w:rsidRPr="00192471">
          <w:rPr>
            <w:rFonts w:ascii="Times New Roman" w:eastAsia="Times New Roman" w:hAnsi="Times New Roman" w:cs="Times New Roman"/>
            <w:color w:val="551A8B"/>
            <w:sz w:val="23"/>
            <w:szCs w:val="23"/>
            <w:lang w:eastAsia="ru-RU"/>
          </w:rPr>
          <w:t>специальных познаний</w:t>
        </w:r>
      </w:hyperlink>
      <w:r w:rsidRPr="00192471">
        <w:rPr>
          <w:rFonts w:ascii="Times New Roman" w:eastAsia="Times New Roman" w:hAnsi="Times New Roman" w:cs="Times New Roman"/>
          <w:color w:val="22272F"/>
          <w:sz w:val="23"/>
          <w:szCs w:val="23"/>
          <w:lang w:eastAsia="ru-RU"/>
        </w:rPr>
        <w:t> о свойствах и характеристиках товара (работы, услуги).</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8" w:anchor="/document/12138155/entry/109"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наименование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9" w:anchor="/document/4000266/entry/13" w:history="1">
        <w:r w:rsidRPr="00192471">
          <w:rPr>
            <w:rFonts w:ascii="Times New Roman" w:eastAsia="Times New Roman" w:hAnsi="Times New Roman" w:cs="Times New Roman"/>
            <w:color w:val="551A8B"/>
            <w:sz w:val="20"/>
            <w:szCs w:val="20"/>
            <w:lang w:eastAsia="ru-RU"/>
          </w:rPr>
          <w:t>См. текст наименования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200" w:anchor="/document/57589507/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201" w:anchor="/document/77532371/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202" w:anchor="/multilink/10106035/paragraph/1074452083/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13 настоящего Закона</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3" w:anchor="/document/12138155/entry/113019"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1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4" w:anchor="/document/4000266/entry/131"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За нарушение прав </w:t>
      </w:r>
      <w:hyperlink r:id="rId205" w:anchor="/document/10106035/entry/101" w:history="1">
        <w:r w:rsidRPr="00192471">
          <w:rPr>
            <w:rFonts w:ascii="Times New Roman" w:eastAsia="Times New Roman" w:hAnsi="Times New Roman" w:cs="Times New Roman"/>
            <w:color w:val="551A8B"/>
            <w:sz w:val="23"/>
            <w:szCs w:val="23"/>
            <w:lang w:eastAsia="ru-RU"/>
          </w:rPr>
          <w:t>потребителей</w:t>
        </w:r>
      </w:hyperlink>
      <w:r w:rsidRPr="00192471">
        <w:rPr>
          <w:rFonts w:ascii="Times New Roman" w:eastAsia="Times New Roman" w:hAnsi="Times New Roman" w:cs="Times New Roman"/>
          <w:color w:val="22272F"/>
          <w:sz w:val="23"/>
          <w:szCs w:val="23"/>
          <w:lang w:eastAsia="ru-RU"/>
        </w:rPr>
        <w:t>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6" w:anchor="/document/12117771/entry/108"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17 декабря 1999 г. N 212-ФЗ пункт 2 изложен в новой редакции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7" w:anchor="/document/3959058/entry/132"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w:t>
      </w:r>
      <w:hyperlink r:id="rId208" w:anchor="/document/10164072/entry/332" w:history="1">
        <w:r w:rsidRPr="00192471">
          <w:rPr>
            <w:rFonts w:ascii="Times New Roman" w:eastAsia="Times New Roman" w:hAnsi="Times New Roman" w:cs="Times New Roman"/>
            <w:color w:val="551A8B"/>
            <w:sz w:val="23"/>
            <w:szCs w:val="23"/>
            <w:lang w:eastAsia="ru-RU"/>
          </w:rPr>
          <w:t>законом</w:t>
        </w:r>
      </w:hyperlink>
      <w:r w:rsidRPr="00192471">
        <w:rPr>
          <w:rFonts w:ascii="Times New Roman" w:eastAsia="Times New Roman" w:hAnsi="Times New Roman" w:cs="Times New Roman"/>
          <w:color w:val="22272F"/>
          <w:sz w:val="23"/>
          <w:szCs w:val="23"/>
          <w:lang w:eastAsia="ru-RU"/>
        </w:rPr>
        <w:t> или договором.</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9" w:anchor="/document/12138155/entry/113019"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3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0" w:anchor="/document/4000266/entry/1303"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11" w:anchor="/document/12138155/entry/113020"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4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2" w:anchor="/document/4000266/entry/1304"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213" w:anchor="/document/10164072/entry/1098" w:history="1">
        <w:r w:rsidRPr="00192471">
          <w:rPr>
            <w:rFonts w:ascii="Times New Roman" w:eastAsia="Times New Roman" w:hAnsi="Times New Roman" w:cs="Times New Roman"/>
            <w:color w:val="551A8B"/>
            <w:sz w:val="23"/>
            <w:szCs w:val="23"/>
            <w:lang w:eastAsia="ru-RU"/>
          </w:rPr>
          <w:t>Законом</w:t>
        </w:r>
      </w:hyperlink>
      <w:r w:rsidRPr="00192471">
        <w:rPr>
          <w:rFonts w:ascii="Times New Roman" w:eastAsia="Times New Roman" w:hAnsi="Times New Roman" w:cs="Times New Roman"/>
          <w:color w:val="22272F"/>
          <w:sz w:val="23"/>
          <w:szCs w:val="23"/>
          <w:lang w:eastAsia="ru-RU"/>
        </w:rPr>
        <w:t>.</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14" w:anchor="/document/12138155/entry/113021"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5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5" w:anchor="/document/4000266/entry/1305"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16" w:anchor="/document/12138155/entry/113022"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2004 г. N 171-ФЗ в пункт 6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7" w:anchor="/document/4000266/entry/1306"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Если с заявлением в защиту прав потребителя выступают общественные объединения потребителей (их ассоциации, союзы) или </w:t>
      </w:r>
      <w:hyperlink r:id="rId218" w:anchor="/document/186367/entry/20112" w:history="1">
        <w:r w:rsidRPr="00192471">
          <w:rPr>
            <w:rFonts w:ascii="Times New Roman" w:eastAsia="Times New Roman" w:hAnsi="Times New Roman" w:cs="Times New Roman"/>
            <w:color w:val="551A8B"/>
            <w:sz w:val="23"/>
            <w:szCs w:val="23"/>
            <w:lang w:eastAsia="ru-RU"/>
          </w:rPr>
          <w:t>органы местного самоуправления</w:t>
        </w:r>
      </w:hyperlink>
      <w:r w:rsidRPr="00192471">
        <w:rPr>
          <w:rFonts w:ascii="Times New Roman" w:eastAsia="Times New Roman" w:hAnsi="Times New Roman" w:cs="Times New Roman"/>
          <w:color w:val="22272F"/>
          <w:sz w:val="23"/>
          <w:szCs w:val="23"/>
          <w:lang w:eastAsia="ru-RU"/>
        </w:rPr>
        <w:t>, пятьдесят процентов суммы взысканного штрафа перечисляются указанным объединениям (их ассоциациям, союзам) или органам.</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14. Имущественная ответственность за вред, причиненный вследствие недостатков товара (работы, услуги)</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219" w:anchor="/document/57592337/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220" w:anchor="/document/77531478/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221" w:anchor="/multilink/10106035/paragraph/1074452084/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14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w:t>
      </w:r>
      <w:hyperlink r:id="rId222" w:anchor="/document/10106035/entry/104" w:history="1">
        <w:r w:rsidRPr="00192471">
          <w:rPr>
            <w:rFonts w:ascii="Times New Roman" w:eastAsia="Times New Roman" w:hAnsi="Times New Roman" w:cs="Times New Roman"/>
            <w:color w:val="551A8B"/>
            <w:sz w:val="23"/>
            <w:szCs w:val="23"/>
            <w:lang w:eastAsia="ru-RU"/>
          </w:rPr>
          <w:t>продавцом</w:t>
        </w:r>
      </w:hyperlink>
      <w:r w:rsidRPr="00192471">
        <w:rPr>
          <w:rFonts w:ascii="Times New Roman" w:eastAsia="Times New Roman" w:hAnsi="Times New Roman" w:cs="Times New Roman"/>
          <w:color w:val="22272F"/>
          <w:sz w:val="23"/>
          <w:szCs w:val="23"/>
          <w:lang w:eastAsia="ru-RU"/>
        </w:rPr>
        <w:t> (исполнителем) или нет.</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23" w:anchor="/document/12117771/entry/109"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17 декабря 1999 г. N 212-ФЗ в пункт 3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4" w:anchor="/document/3959058/entry/1403"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Если на товар (результат работы) должен быть установлен в соответствии с </w:t>
      </w:r>
      <w:hyperlink r:id="rId225" w:anchor="/document/10106035/entry/502" w:history="1">
        <w:r w:rsidRPr="00192471">
          <w:rPr>
            <w:rFonts w:ascii="Times New Roman" w:eastAsia="Times New Roman" w:hAnsi="Times New Roman" w:cs="Times New Roman"/>
            <w:color w:val="551A8B"/>
            <w:sz w:val="23"/>
            <w:szCs w:val="23"/>
            <w:lang w:eastAsia="ru-RU"/>
          </w:rPr>
          <w:t>пунктами 2</w:t>
        </w:r>
      </w:hyperlink>
      <w:r w:rsidRPr="00192471">
        <w:rPr>
          <w:rFonts w:ascii="Times New Roman" w:eastAsia="Times New Roman" w:hAnsi="Times New Roman" w:cs="Times New Roman"/>
          <w:color w:val="22272F"/>
          <w:sz w:val="23"/>
          <w:szCs w:val="23"/>
          <w:lang w:eastAsia="ru-RU"/>
        </w:rPr>
        <w:t>, </w:t>
      </w:r>
      <w:hyperlink r:id="rId226" w:anchor="/document/10106035/entry/504" w:history="1">
        <w:r w:rsidRPr="00192471">
          <w:rPr>
            <w:rFonts w:ascii="Times New Roman" w:eastAsia="Times New Roman" w:hAnsi="Times New Roman" w:cs="Times New Roman"/>
            <w:color w:val="551A8B"/>
            <w:sz w:val="23"/>
            <w:szCs w:val="23"/>
            <w:lang w:eastAsia="ru-RU"/>
          </w:rPr>
          <w:t>4 статьи 5</w:t>
        </w:r>
      </w:hyperlink>
      <w:r w:rsidRPr="00192471">
        <w:rPr>
          <w:rFonts w:ascii="Times New Roman" w:eastAsia="Times New Roman" w:hAnsi="Times New Roman" w:cs="Times New Roman"/>
          <w:color w:val="22272F"/>
          <w:sz w:val="23"/>
          <w:szCs w:val="23"/>
          <w:lang w:eastAsia="ru-RU"/>
        </w:rPr>
        <w:t>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Если в соответствии с </w:t>
      </w:r>
      <w:hyperlink r:id="rId227" w:anchor="/document/10106035/entry/5" w:history="1">
        <w:r w:rsidRPr="00192471">
          <w:rPr>
            <w:rFonts w:ascii="Times New Roman" w:eastAsia="Times New Roman" w:hAnsi="Times New Roman" w:cs="Times New Roman"/>
            <w:color w:val="551A8B"/>
            <w:sz w:val="23"/>
            <w:szCs w:val="23"/>
            <w:lang w:eastAsia="ru-RU"/>
          </w:rPr>
          <w:t>пунктом 1 статьи 5</w:t>
        </w:r>
      </w:hyperlink>
      <w:r w:rsidRPr="00192471">
        <w:rPr>
          <w:rFonts w:ascii="Times New Roman" w:eastAsia="Times New Roman" w:hAnsi="Times New Roman" w:cs="Times New Roman"/>
          <w:color w:val="22272F"/>
          <w:sz w:val="23"/>
          <w:szCs w:val="23"/>
          <w:lang w:eastAsia="ru-RU"/>
        </w:rPr>
        <w:t>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Вред, причиненный вследствие недостатков работы или услуги, подлежит возмещению исполнителем.</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28" w:anchor="/document/12138155/entry/110"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21 декабря 2004 г. N 171-ФЗ в статью 15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9" w:anchor="/document/4000266/entry/15" w:history="1">
        <w:r w:rsidRPr="00192471">
          <w:rPr>
            <w:rFonts w:ascii="Times New Roman" w:eastAsia="Times New Roman" w:hAnsi="Times New Roman" w:cs="Times New Roman"/>
            <w:color w:val="551A8B"/>
            <w:sz w:val="20"/>
            <w:szCs w:val="20"/>
            <w:lang w:eastAsia="ru-RU"/>
          </w:rPr>
          <w:t>См. текст статьи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15. Компенсация морального вреда</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230" w:anchor="/document/57592336/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231" w:anchor="/document/77531440/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232" w:anchor="/multilink/10106035/paragraph/1074452085/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15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Моральный вред, причиненный </w:t>
      </w:r>
      <w:hyperlink r:id="rId233" w:anchor="/document/10106035/entry/101" w:history="1">
        <w:r w:rsidRPr="00192471">
          <w:rPr>
            <w:rFonts w:ascii="Times New Roman" w:eastAsia="Times New Roman" w:hAnsi="Times New Roman" w:cs="Times New Roman"/>
            <w:color w:val="551A8B"/>
            <w:sz w:val="23"/>
            <w:szCs w:val="23"/>
            <w:lang w:eastAsia="ru-RU"/>
          </w:rPr>
          <w:t>потребителю</w:t>
        </w:r>
      </w:hyperlink>
      <w:r w:rsidRPr="00192471">
        <w:rPr>
          <w:rFonts w:ascii="Times New Roman" w:eastAsia="Times New Roman" w:hAnsi="Times New Roman" w:cs="Times New Roman"/>
          <w:color w:val="22272F"/>
          <w:sz w:val="23"/>
          <w:szCs w:val="23"/>
          <w:lang w:eastAsia="ru-RU"/>
        </w:rPr>
        <w:t>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w:t>
      </w:r>
      <w:hyperlink r:id="rId234" w:anchor="/multilink/10106035/paragraph/976/number/1" w:history="1">
        <w:r w:rsidRPr="00192471">
          <w:rPr>
            <w:rFonts w:ascii="Times New Roman" w:eastAsia="Times New Roman" w:hAnsi="Times New Roman" w:cs="Times New Roman"/>
            <w:color w:val="551A8B"/>
            <w:sz w:val="23"/>
            <w:szCs w:val="23"/>
            <w:lang w:eastAsia="ru-RU"/>
          </w:rPr>
          <w:t>подлежит компенсации</w:t>
        </w:r>
      </w:hyperlink>
      <w:r w:rsidRPr="00192471">
        <w:rPr>
          <w:rFonts w:ascii="Times New Roman" w:eastAsia="Times New Roman" w:hAnsi="Times New Roman" w:cs="Times New Roman"/>
          <w:color w:val="22272F"/>
          <w:sz w:val="23"/>
          <w:szCs w:val="23"/>
          <w:lang w:eastAsia="ru-RU"/>
        </w:rPr>
        <w:t> </w:t>
      </w:r>
      <w:proofErr w:type="spellStart"/>
      <w:r w:rsidRPr="00192471">
        <w:rPr>
          <w:rFonts w:ascii="Times New Roman" w:eastAsia="Times New Roman" w:hAnsi="Times New Roman" w:cs="Times New Roman"/>
          <w:color w:val="22272F"/>
          <w:sz w:val="23"/>
          <w:szCs w:val="23"/>
          <w:lang w:eastAsia="ru-RU"/>
        </w:rPr>
        <w:t>причинителем</w:t>
      </w:r>
      <w:proofErr w:type="spellEnd"/>
      <w:r w:rsidRPr="00192471">
        <w:rPr>
          <w:rFonts w:ascii="Times New Roman" w:eastAsia="Times New Roman" w:hAnsi="Times New Roman" w:cs="Times New Roman"/>
          <w:color w:val="22272F"/>
          <w:sz w:val="23"/>
          <w:szCs w:val="23"/>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16. Недействительность условий договора, ущемляющих права потребителя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235" w:anchor="/multilink/10106035/paragraph/1074452086/number/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236" w:anchor="/document/77531831/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237" w:anchor="/multilink/10106035/paragraph/1074452086/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16 настоящего Закона</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38" w:anchor="/multilink/10106035/paragraph/454/number/0" w:history="1">
        <w:r w:rsidRPr="00192471">
          <w:rPr>
            <w:rFonts w:ascii="Times New Roman" w:eastAsia="Times New Roman" w:hAnsi="Times New Roman" w:cs="Times New Roman"/>
            <w:color w:val="551A8B"/>
            <w:sz w:val="23"/>
            <w:szCs w:val="23"/>
            <w:lang w:eastAsia="ru-RU"/>
          </w:rPr>
          <w:t>1.</w:t>
        </w:r>
      </w:hyperlink>
      <w:r w:rsidRPr="00192471">
        <w:rPr>
          <w:rFonts w:ascii="Times New Roman" w:eastAsia="Times New Roman" w:hAnsi="Times New Roman" w:cs="Times New Roman"/>
          <w:color w:val="22272F"/>
          <w:sz w:val="23"/>
          <w:szCs w:val="23"/>
          <w:lang w:eastAsia="ru-RU"/>
        </w:rPr>
        <w:t> Условия договора, </w:t>
      </w:r>
      <w:hyperlink r:id="rId239" w:anchor="/multilink/10106035/paragraph/454/number/1" w:history="1">
        <w:r w:rsidRPr="00192471">
          <w:rPr>
            <w:rFonts w:ascii="Times New Roman" w:eastAsia="Times New Roman" w:hAnsi="Times New Roman" w:cs="Times New Roman"/>
            <w:color w:val="551A8B"/>
            <w:sz w:val="23"/>
            <w:szCs w:val="23"/>
            <w:lang w:eastAsia="ru-RU"/>
          </w:rPr>
          <w:t>ущемляющие права</w:t>
        </w:r>
      </w:hyperlink>
      <w:r w:rsidRPr="00192471">
        <w:rPr>
          <w:rFonts w:ascii="Times New Roman" w:eastAsia="Times New Roman" w:hAnsi="Times New Roman" w:cs="Times New Roman"/>
          <w:color w:val="22272F"/>
          <w:sz w:val="23"/>
          <w:szCs w:val="23"/>
          <w:lang w:eastAsia="ru-RU"/>
        </w:rPr>
        <w:t>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w:t>
      </w:r>
      <w:hyperlink r:id="rId240" w:anchor="/document/10164072/entry/167" w:history="1">
        <w:r w:rsidRPr="00192471">
          <w:rPr>
            <w:rFonts w:ascii="Times New Roman" w:eastAsia="Times New Roman" w:hAnsi="Times New Roman" w:cs="Times New Roman"/>
            <w:color w:val="551A8B"/>
            <w:sz w:val="23"/>
            <w:szCs w:val="23"/>
            <w:lang w:eastAsia="ru-RU"/>
          </w:rPr>
          <w:t>недействительными</w:t>
        </w:r>
      </w:hyperlink>
      <w:r w:rsidRPr="00192471">
        <w:rPr>
          <w:rFonts w:ascii="Times New Roman" w:eastAsia="Times New Roman" w:hAnsi="Times New Roman" w:cs="Times New Roman"/>
          <w:color w:val="22272F"/>
          <w:sz w:val="23"/>
          <w:szCs w:val="23"/>
          <w:lang w:eastAsia="ru-RU"/>
        </w:rPr>
        <w:t>.</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41" w:anchor="/document/12138155/entry/111"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21 декабря 2004 г. N 171-ФЗ в пункт 2 внесены изменения</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2" w:anchor="/document/4000266/entry/1602"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43" w:anchor="/document/70544888/entry/102"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21 декабря 2013 г. N 363-ФЗ в пункт 3 внесены изменения, </w:t>
      </w:r>
      <w:hyperlink r:id="rId244" w:anchor="/document/70544888/entry/12" w:history="1">
        <w:r w:rsidRPr="00192471">
          <w:rPr>
            <w:rFonts w:ascii="Times New Roman" w:eastAsia="Times New Roman" w:hAnsi="Times New Roman" w:cs="Times New Roman"/>
            <w:color w:val="551A8B"/>
            <w:sz w:val="20"/>
            <w:szCs w:val="20"/>
            <w:lang w:eastAsia="ru-RU"/>
          </w:rPr>
          <w:t>вступающие в силу</w:t>
        </w:r>
      </w:hyperlink>
      <w:r w:rsidRPr="00192471">
        <w:rPr>
          <w:rFonts w:ascii="Times New Roman" w:eastAsia="Times New Roman" w:hAnsi="Times New Roman" w:cs="Times New Roman"/>
          <w:color w:val="464C55"/>
          <w:sz w:val="20"/>
          <w:szCs w:val="20"/>
          <w:lang w:eastAsia="ru-RU"/>
        </w:rPr>
        <w:t> с 1 июля 2014 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5" w:anchor="/document/10106035/entry/1603"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3. Продавец (исполнитель) не вправе </w:t>
      </w:r>
      <w:hyperlink r:id="rId246" w:anchor="/multilink/10106035/paragraph/334940/number/0" w:history="1">
        <w:r w:rsidRPr="00192471">
          <w:rPr>
            <w:rFonts w:ascii="Times New Roman" w:eastAsia="Times New Roman" w:hAnsi="Times New Roman" w:cs="Times New Roman"/>
            <w:color w:val="551A8B"/>
            <w:sz w:val="23"/>
            <w:szCs w:val="23"/>
            <w:lang w:eastAsia="ru-RU"/>
          </w:rPr>
          <w:t>без согласия</w:t>
        </w:r>
      </w:hyperlink>
      <w:r w:rsidRPr="00192471">
        <w:rPr>
          <w:rFonts w:ascii="Times New Roman" w:eastAsia="Times New Roman" w:hAnsi="Times New Roman" w:cs="Times New Roman"/>
          <w:color w:val="22272F"/>
          <w:sz w:val="23"/>
          <w:szCs w:val="23"/>
          <w:lang w:eastAsia="ru-RU"/>
        </w:rPr>
        <w:t xml:space="preserve">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w:t>
      </w:r>
      <w:r w:rsidRPr="00192471">
        <w:rPr>
          <w:rFonts w:ascii="Times New Roman" w:eastAsia="Times New Roman" w:hAnsi="Times New Roman" w:cs="Times New Roman"/>
          <w:color w:val="22272F"/>
          <w:sz w:val="23"/>
          <w:szCs w:val="23"/>
          <w:lang w:eastAsia="ru-RU"/>
        </w:rPr>
        <w:lastRenderedPageBreak/>
        <w:t>дополнительных работ, услуг за плату оформляется продавцом (исполнителем) в письменной форме, если иное не предусмотрено федеральным законом.</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7" w:anchor="/document/70648970/entry/3"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5 мая 2014 г. N 112-ФЗ настоящий Закон дополнен статьей 16.1</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16.1. Формы и порядок оплаты при продаже товаров (выполнении работ, оказании услуг)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248" w:anchor="/document/57593261/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249" w:anchor="/document/77531447/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250" w:anchor="/multilink/10106035/paragraph/1074452087/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16.1 настоящего Закона</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Пункт 1 изменен с 1 июля 2021 г. - </w:t>
      </w:r>
      <w:hyperlink r:id="rId251" w:anchor="/document/74451944/entry/124"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31 июля 2020 г. N 290-ФЗ</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2" w:anchor="/document/77702997/entry/16011" w:history="1">
        <w:r w:rsidRPr="00192471">
          <w:rPr>
            <w:rFonts w:ascii="Times New Roman" w:eastAsia="Times New Roman" w:hAnsi="Times New Roman" w:cs="Times New Roman"/>
            <w:color w:val="551A8B"/>
            <w:sz w:val="20"/>
            <w:szCs w:val="20"/>
            <w:lang w:eastAsia="ru-RU"/>
          </w:rPr>
          <w:t>См. будущую редакцию</w:t>
        </w:r>
      </w:hyperlink>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Пункт 1 изменен с 1 ноября 2020 г. - </w:t>
      </w:r>
      <w:hyperlink r:id="rId253" w:anchor="/document/74451944/entry/12"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31 июля 2020 г. N 290-ФЗ</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4" w:anchor="/document/77702996/entry/16011" w:history="1">
        <w:r w:rsidRPr="00192471">
          <w:rPr>
            <w:rFonts w:ascii="Times New Roman" w:eastAsia="Times New Roman" w:hAnsi="Times New Roman" w:cs="Times New Roman"/>
            <w:color w:val="551A8B"/>
            <w:sz w:val="20"/>
            <w:szCs w:val="20"/>
            <w:lang w:eastAsia="ru-RU"/>
          </w:rPr>
          <w:t>См. будущую редакцию</w:t>
        </w:r>
      </w:hyperlink>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5" w:anchor="/document/71666856/entry/1" w:history="1">
        <w:r w:rsidRPr="00192471">
          <w:rPr>
            <w:rFonts w:ascii="Times New Roman" w:eastAsia="Times New Roman" w:hAnsi="Times New Roman" w:cs="Times New Roman"/>
            <w:color w:val="551A8B"/>
            <w:sz w:val="20"/>
            <w:szCs w:val="20"/>
            <w:lang w:eastAsia="ru-RU"/>
          </w:rPr>
          <w:t>Федеральным законом</w:t>
        </w:r>
      </w:hyperlink>
      <w:r w:rsidRPr="00192471">
        <w:rPr>
          <w:rFonts w:ascii="Times New Roman" w:eastAsia="Times New Roman" w:hAnsi="Times New Roman" w:cs="Times New Roman"/>
          <w:color w:val="464C55"/>
          <w:sz w:val="20"/>
          <w:szCs w:val="20"/>
          <w:lang w:eastAsia="ru-RU"/>
        </w:rPr>
        <w:t> от 1 мая 2017 г. N 88-ФЗ пункт 1 статьи 16.1 настоящего Закона изложен в новой редакции, </w:t>
      </w:r>
      <w:hyperlink r:id="rId256" w:anchor="/document/71666856/entry/32" w:history="1">
        <w:r w:rsidRPr="00192471">
          <w:rPr>
            <w:rFonts w:ascii="Times New Roman" w:eastAsia="Times New Roman" w:hAnsi="Times New Roman" w:cs="Times New Roman"/>
            <w:color w:val="551A8B"/>
            <w:sz w:val="20"/>
            <w:szCs w:val="20"/>
            <w:lang w:eastAsia="ru-RU"/>
          </w:rPr>
          <w:t>вступающей в силу</w:t>
        </w:r>
      </w:hyperlink>
      <w:r w:rsidRPr="00192471">
        <w:rPr>
          <w:rFonts w:ascii="Times New Roman" w:eastAsia="Times New Roman" w:hAnsi="Times New Roman" w:cs="Times New Roman"/>
          <w:color w:val="464C55"/>
          <w:sz w:val="20"/>
          <w:szCs w:val="20"/>
          <w:lang w:eastAsia="ru-RU"/>
        </w:rPr>
        <w:t> с 1 октября 2017 г.</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57" w:anchor="/document/57425387/entry/16011" w:history="1">
        <w:r w:rsidRPr="00192471">
          <w:rPr>
            <w:rFonts w:ascii="Times New Roman" w:eastAsia="Times New Roman" w:hAnsi="Times New Roman" w:cs="Times New Roman"/>
            <w:color w:val="551A8B"/>
            <w:sz w:val="20"/>
            <w:szCs w:val="20"/>
            <w:lang w:eastAsia="ru-RU"/>
          </w:rPr>
          <w:t>См. текст пункта в предыдущей редакции</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Об ответственности за неисполнение указанной обязанности см. </w:t>
      </w:r>
      <w:hyperlink r:id="rId258" w:anchor="/document/12125267/entry/14804" w:history="1">
        <w:r w:rsidRPr="00192471">
          <w:rPr>
            <w:rFonts w:ascii="Times New Roman" w:eastAsia="Times New Roman" w:hAnsi="Times New Roman" w:cs="Times New Roman"/>
            <w:color w:val="551A8B"/>
            <w:sz w:val="20"/>
            <w:szCs w:val="20"/>
            <w:lang w:eastAsia="ru-RU"/>
          </w:rPr>
          <w:t>КоАП</w:t>
        </w:r>
      </w:hyperlink>
      <w:r w:rsidRPr="00192471">
        <w:rPr>
          <w:rFonts w:ascii="Times New Roman" w:eastAsia="Times New Roman" w:hAnsi="Times New Roman" w:cs="Times New Roman"/>
          <w:color w:val="464C55"/>
          <w:sz w:val="20"/>
          <w:szCs w:val="20"/>
          <w:lang w:eastAsia="ru-RU"/>
        </w:rPr>
        <w:t> РФ</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259" w:anchor="/document/12187279/entry/2" w:history="1">
        <w:r w:rsidRPr="00192471">
          <w:rPr>
            <w:rFonts w:ascii="Times New Roman" w:eastAsia="Times New Roman" w:hAnsi="Times New Roman" w:cs="Times New Roman"/>
            <w:color w:val="551A8B"/>
            <w:sz w:val="23"/>
            <w:szCs w:val="23"/>
            <w:lang w:eastAsia="ru-RU"/>
          </w:rPr>
          <w:t>законодательством</w:t>
        </w:r>
      </w:hyperlink>
      <w:r w:rsidRPr="00192471">
        <w:rPr>
          <w:rFonts w:ascii="Times New Roman" w:eastAsia="Times New Roman" w:hAnsi="Times New Roman" w:cs="Times New Roman"/>
          <w:color w:val="22272F"/>
          <w:sz w:val="23"/>
          <w:szCs w:val="23"/>
          <w:lang w:eastAsia="ru-RU"/>
        </w:rPr>
        <w:t>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w:t>
      </w:r>
      <w:hyperlink r:id="rId260" w:anchor="/document/12187279/entry/2" w:history="1">
        <w:r w:rsidRPr="00192471">
          <w:rPr>
            <w:rFonts w:ascii="Times New Roman" w:eastAsia="Times New Roman" w:hAnsi="Times New Roman" w:cs="Times New Roman"/>
            <w:color w:val="551A8B"/>
            <w:sz w:val="23"/>
            <w:szCs w:val="23"/>
            <w:lang w:eastAsia="ru-RU"/>
          </w:rPr>
          <w:t>законодательством</w:t>
        </w:r>
      </w:hyperlink>
      <w:r w:rsidRPr="00192471">
        <w:rPr>
          <w:rFonts w:ascii="Times New Roman" w:eastAsia="Times New Roman" w:hAnsi="Times New Roman" w:cs="Times New Roman"/>
          <w:color w:val="22272F"/>
          <w:sz w:val="23"/>
          <w:szCs w:val="23"/>
          <w:lang w:eastAsia="ru-RU"/>
        </w:rPr>
        <w:t> Российской Федерации о национальной платежной системе.</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lastRenderedPageBreak/>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5. Продавец (исполнитель) несет ответственность за возникшие у потребителя убытки, вызванные нарушением требований </w:t>
      </w:r>
      <w:hyperlink r:id="rId261" w:anchor="/document/10106035/entry/16011" w:history="1">
        <w:r w:rsidRPr="00192471">
          <w:rPr>
            <w:rFonts w:ascii="Times New Roman" w:eastAsia="Times New Roman" w:hAnsi="Times New Roman" w:cs="Times New Roman"/>
            <w:color w:val="551A8B"/>
            <w:sz w:val="23"/>
            <w:szCs w:val="23"/>
            <w:lang w:eastAsia="ru-RU"/>
          </w:rPr>
          <w:t>пункта 1</w:t>
        </w:r>
      </w:hyperlink>
      <w:r w:rsidRPr="00192471">
        <w:rPr>
          <w:rFonts w:ascii="Times New Roman" w:eastAsia="Times New Roman" w:hAnsi="Times New Roman" w:cs="Times New Roman"/>
          <w:color w:val="22272F"/>
          <w:sz w:val="23"/>
          <w:szCs w:val="23"/>
          <w:lang w:eastAsia="ru-RU"/>
        </w:rPr>
        <w:t> настоящей статьи.</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92471">
        <w:rPr>
          <w:rFonts w:ascii="Times New Roman" w:eastAsia="Times New Roman" w:hAnsi="Times New Roman" w:cs="Times New Roman"/>
          <w:b/>
          <w:bCs/>
          <w:color w:val="22272F"/>
          <w:sz w:val="23"/>
          <w:szCs w:val="23"/>
          <w:lang w:eastAsia="ru-RU"/>
        </w:rPr>
        <w:t>Статья 17. Судебная защита прав потребителей</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См. </w:t>
      </w:r>
      <w:hyperlink r:id="rId262" w:anchor="/document/57589509/entry/0" w:history="1">
        <w:r w:rsidRPr="00192471">
          <w:rPr>
            <w:rFonts w:ascii="Times New Roman" w:eastAsia="Times New Roman" w:hAnsi="Times New Roman" w:cs="Times New Roman"/>
            <w:color w:val="551A8B"/>
            <w:sz w:val="20"/>
            <w:szCs w:val="20"/>
            <w:lang w:eastAsia="ru-RU"/>
          </w:rPr>
          <w:t>Энциклопедии</w:t>
        </w:r>
      </w:hyperlink>
      <w:r w:rsidRPr="00192471">
        <w:rPr>
          <w:rFonts w:ascii="Times New Roman" w:eastAsia="Times New Roman" w:hAnsi="Times New Roman" w:cs="Times New Roman"/>
          <w:color w:val="464C55"/>
          <w:sz w:val="20"/>
          <w:szCs w:val="20"/>
          <w:lang w:eastAsia="ru-RU"/>
        </w:rPr>
        <w:t>, </w:t>
      </w:r>
      <w:hyperlink r:id="rId263" w:anchor="/document/77531646/entry/0" w:history="1">
        <w:r w:rsidRPr="00192471">
          <w:rPr>
            <w:rFonts w:ascii="Times New Roman" w:eastAsia="Times New Roman" w:hAnsi="Times New Roman" w:cs="Times New Roman"/>
            <w:color w:val="551A8B"/>
            <w:sz w:val="20"/>
            <w:szCs w:val="20"/>
            <w:lang w:eastAsia="ru-RU"/>
          </w:rPr>
          <w:t>позиции высших судов</w:t>
        </w:r>
      </w:hyperlink>
      <w:r w:rsidRPr="00192471">
        <w:rPr>
          <w:rFonts w:ascii="Times New Roman" w:eastAsia="Times New Roman" w:hAnsi="Times New Roman" w:cs="Times New Roman"/>
          <w:color w:val="464C55"/>
          <w:sz w:val="20"/>
          <w:szCs w:val="20"/>
          <w:lang w:eastAsia="ru-RU"/>
        </w:rPr>
        <w:t> и другие </w:t>
      </w:r>
      <w:hyperlink r:id="rId264" w:anchor="/multilink/10106035/paragraph/1074452088/number/2" w:history="1">
        <w:r w:rsidRPr="00192471">
          <w:rPr>
            <w:rFonts w:ascii="Times New Roman" w:eastAsia="Times New Roman" w:hAnsi="Times New Roman" w:cs="Times New Roman"/>
            <w:color w:val="551A8B"/>
            <w:sz w:val="20"/>
            <w:szCs w:val="20"/>
            <w:lang w:eastAsia="ru-RU"/>
          </w:rPr>
          <w:t>комментарии</w:t>
        </w:r>
      </w:hyperlink>
      <w:r w:rsidRPr="00192471">
        <w:rPr>
          <w:rFonts w:ascii="Times New Roman" w:eastAsia="Times New Roman" w:hAnsi="Times New Roman" w:cs="Times New Roman"/>
          <w:color w:val="464C55"/>
          <w:sz w:val="20"/>
          <w:szCs w:val="20"/>
          <w:lang w:eastAsia="ru-RU"/>
        </w:rPr>
        <w:t> к статье 17 настоящего Закона</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О рассмотрении судами гражданских дел по спорам о защите прав потребителей см. </w:t>
      </w:r>
      <w:hyperlink r:id="rId265" w:anchor="/document/70194860/entry/0" w:history="1">
        <w:r w:rsidRPr="00192471">
          <w:rPr>
            <w:rFonts w:ascii="Times New Roman" w:eastAsia="Times New Roman" w:hAnsi="Times New Roman" w:cs="Times New Roman"/>
            <w:color w:val="551A8B"/>
            <w:sz w:val="20"/>
            <w:szCs w:val="20"/>
            <w:lang w:eastAsia="ru-RU"/>
          </w:rPr>
          <w:t>постановление</w:t>
        </w:r>
      </w:hyperlink>
      <w:r w:rsidRPr="00192471">
        <w:rPr>
          <w:rFonts w:ascii="Times New Roman" w:eastAsia="Times New Roman" w:hAnsi="Times New Roman" w:cs="Times New Roman"/>
          <w:color w:val="464C55"/>
          <w:sz w:val="20"/>
          <w:szCs w:val="20"/>
          <w:lang w:eastAsia="ru-RU"/>
        </w:rPr>
        <w:t> Пленума Верховного Суда РФ от 28 июня 2012 г. N 17</w:t>
      </w:r>
    </w:p>
    <w:p w:rsidR="00192471" w:rsidRPr="00192471" w:rsidRDefault="00192471" w:rsidP="00192471">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92471">
        <w:rPr>
          <w:rFonts w:ascii="Times New Roman" w:eastAsia="Times New Roman" w:hAnsi="Times New Roman" w:cs="Times New Roman"/>
          <w:color w:val="464C55"/>
          <w:sz w:val="20"/>
          <w:szCs w:val="20"/>
          <w:lang w:eastAsia="ru-RU"/>
        </w:rPr>
        <w:t>Пункт 1 изменен с 3 сентября 2018 г. - </w:t>
      </w:r>
      <w:hyperlink r:id="rId266" w:anchor="/document/71958470/entry/2" w:history="1">
        <w:r w:rsidRPr="00192471">
          <w:rPr>
            <w:rFonts w:ascii="Times New Roman" w:eastAsia="Times New Roman" w:hAnsi="Times New Roman" w:cs="Times New Roman"/>
            <w:color w:val="551A8B"/>
            <w:sz w:val="20"/>
            <w:szCs w:val="20"/>
            <w:lang w:eastAsia="ru-RU"/>
          </w:rPr>
          <w:t>Федеральный закон</w:t>
        </w:r>
      </w:hyperlink>
      <w:r w:rsidRPr="00192471">
        <w:rPr>
          <w:rFonts w:ascii="Times New Roman" w:eastAsia="Times New Roman" w:hAnsi="Times New Roman" w:cs="Times New Roman"/>
          <w:color w:val="464C55"/>
          <w:sz w:val="20"/>
          <w:szCs w:val="20"/>
          <w:lang w:eastAsia="ru-RU"/>
        </w:rPr>
        <w:t> от 4 июня 2018 г. N 133-ФЗ</w:t>
      </w:r>
    </w:p>
    <w:p w:rsidR="00192471" w:rsidRPr="00192471" w:rsidRDefault="00192471" w:rsidP="00192471">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67" w:anchor="/document/77660350/entry/171" w:history="1">
        <w:r w:rsidRPr="00192471">
          <w:rPr>
            <w:rFonts w:ascii="Times New Roman" w:eastAsia="Times New Roman" w:hAnsi="Times New Roman" w:cs="Times New Roman"/>
            <w:color w:val="551A8B"/>
            <w:sz w:val="20"/>
            <w:szCs w:val="20"/>
            <w:lang w:eastAsia="ru-RU"/>
          </w:rPr>
          <w:t>См. предыдущую редакцию</w:t>
        </w:r>
      </w:hyperlink>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1. Защита прав потребителей осуществляется судом.</w:t>
      </w:r>
    </w:p>
    <w:p w:rsidR="00192471" w:rsidRPr="00192471" w:rsidRDefault="00192471" w:rsidP="00192471">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92471">
        <w:rPr>
          <w:rFonts w:ascii="Times New Roman" w:eastAsia="Times New Roman" w:hAnsi="Times New Roman" w:cs="Times New Roman"/>
          <w:color w:val="22272F"/>
          <w:sz w:val="23"/>
          <w:szCs w:val="23"/>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w:t>
      </w:r>
      <w:hyperlink r:id="rId268" w:anchor="/document/71958414/entry/0" w:history="1">
        <w:r w:rsidRPr="00192471">
          <w:rPr>
            <w:rFonts w:ascii="Times New Roman" w:eastAsia="Times New Roman" w:hAnsi="Times New Roman" w:cs="Times New Roman"/>
            <w:color w:val="551A8B"/>
            <w:sz w:val="23"/>
            <w:szCs w:val="23"/>
            <w:lang w:eastAsia="ru-RU"/>
          </w:rPr>
          <w:t>Федеральным законом</w:t>
        </w:r>
      </w:hyperlink>
      <w:r w:rsidRPr="00192471">
        <w:rPr>
          <w:rFonts w:ascii="Times New Roman" w:eastAsia="Times New Roman" w:hAnsi="Times New Roman" w:cs="Times New Roman"/>
          <w:color w:val="22272F"/>
          <w:sz w:val="23"/>
          <w:szCs w:val="23"/>
          <w:lang w:eastAsia="ru-RU"/>
        </w:rPr>
        <w:t> "Об уполномоченном по правам потребителей финансовых услуг", осуществляется с особенностями, установленными указанным Федеральным законом.</w:t>
      </w:r>
    </w:p>
    <w:p w:rsidR="001A0AD5" w:rsidRDefault="001A0AD5"/>
    <w:sectPr w:rsidR="001A0AD5" w:rsidSect="0019247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71"/>
    <w:rsid w:val="00192471"/>
    <w:rsid w:val="001A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671C3-DBB3-48B5-A9B6-A0159ECF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924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92471"/>
    <w:rPr>
      <w:rFonts w:ascii="Times New Roman" w:eastAsia="Times New Roman" w:hAnsi="Times New Roman" w:cs="Times New Roman"/>
      <w:b/>
      <w:bCs/>
      <w:sz w:val="24"/>
      <w:szCs w:val="24"/>
      <w:lang w:eastAsia="ru-RU"/>
    </w:rPr>
  </w:style>
  <w:style w:type="character" w:customStyle="1" w:styleId="x-btn-wrap">
    <w:name w:val="x-btn-wrap"/>
    <w:basedOn w:val="a0"/>
    <w:rsid w:val="00192471"/>
  </w:style>
  <w:style w:type="character" w:customStyle="1" w:styleId="x-btn-button">
    <w:name w:val="x-btn-button"/>
    <w:basedOn w:val="a0"/>
    <w:rsid w:val="00192471"/>
  </w:style>
  <w:style w:type="character" w:customStyle="1" w:styleId="x-btn-inner">
    <w:name w:val="x-btn-inner"/>
    <w:basedOn w:val="a0"/>
    <w:rsid w:val="00192471"/>
  </w:style>
  <w:style w:type="character" w:customStyle="1" w:styleId="x-btn-icon-el">
    <w:name w:val="x-btn-icon-el"/>
    <w:basedOn w:val="a0"/>
    <w:rsid w:val="00192471"/>
  </w:style>
  <w:style w:type="paragraph" w:customStyle="1" w:styleId="s3">
    <w:name w:val="s_3"/>
    <w:basedOn w:val="a"/>
    <w:rsid w:val="00192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2471"/>
    <w:rPr>
      <w:color w:val="0000FF"/>
      <w:u w:val="single"/>
    </w:rPr>
  </w:style>
  <w:style w:type="character" w:styleId="a4">
    <w:name w:val="FollowedHyperlink"/>
    <w:basedOn w:val="a0"/>
    <w:uiPriority w:val="99"/>
    <w:semiHidden/>
    <w:unhideWhenUsed/>
    <w:rsid w:val="00192471"/>
    <w:rPr>
      <w:color w:val="800080"/>
      <w:u w:val="single"/>
    </w:rPr>
  </w:style>
  <w:style w:type="character" w:customStyle="1" w:styleId="entry">
    <w:name w:val="entry"/>
    <w:basedOn w:val="a0"/>
    <w:rsid w:val="00192471"/>
  </w:style>
  <w:style w:type="paragraph" w:customStyle="1" w:styleId="s9">
    <w:name w:val="s_9"/>
    <w:basedOn w:val="a"/>
    <w:rsid w:val="00192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924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92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92471"/>
  </w:style>
  <w:style w:type="paragraph" w:customStyle="1" w:styleId="s15">
    <w:name w:val="s_15"/>
    <w:basedOn w:val="a"/>
    <w:rsid w:val="001924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97688">
      <w:bodyDiv w:val="1"/>
      <w:marLeft w:val="0"/>
      <w:marRight w:val="0"/>
      <w:marTop w:val="0"/>
      <w:marBottom w:val="0"/>
      <w:divBdr>
        <w:top w:val="none" w:sz="0" w:space="0" w:color="auto"/>
        <w:left w:val="none" w:sz="0" w:space="0" w:color="auto"/>
        <w:bottom w:val="none" w:sz="0" w:space="0" w:color="auto"/>
        <w:right w:val="none" w:sz="0" w:space="0" w:color="auto"/>
      </w:divBdr>
      <w:divsChild>
        <w:div w:id="916786474">
          <w:marLeft w:val="0"/>
          <w:marRight w:val="0"/>
          <w:marTop w:val="0"/>
          <w:marBottom w:val="0"/>
          <w:divBdr>
            <w:top w:val="none" w:sz="0" w:space="0" w:color="auto"/>
            <w:left w:val="none" w:sz="0" w:space="0" w:color="auto"/>
            <w:bottom w:val="none" w:sz="0" w:space="0" w:color="auto"/>
            <w:right w:val="none" w:sz="0" w:space="0" w:color="auto"/>
          </w:divBdr>
          <w:divsChild>
            <w:div w:id="457798402">
              <w:marLeft w:val="0"/>
              <w:marRight w:val="0"/>
              <w:marTop w:val="0"/>
              <w:marBottom w:val="0"/>
              <w:divBdr>
                <w:top w:val="none" w:sz="0" w:space="0" w:color="auto"/>
                <w:left w:val="none" w:sz="0" w:space="0" w:color="auto"/>
                <w:bottom w:val="none" w:sz="0" w:space="0" w:color="auto"/>
                <w:right w:val="none" w:sz="0" w:space="0" w:color="auto"/>
              </w:divBdr>
              <w:divsChild>
                <w:div w:id="56366079">
                  <w:marLeft w:val="0"/>
                  <w:marRight w:val="0"/>
                  <w:marTop w:val="0"/>
                  <w:marBottom w:val="0"/>
                  <w:divBdr>
                    <w:top w:val="none" w:sz="0" w:space="0" w:color="auto"/>
                    <w:left w:val="none" w:sz="0" w:space="0" w:color="auto"/>
                    <w:bottom w:val="none" w:sz="0" w:space="0" w:color="auto"/>
                    <w:right w:val="none" w:sz="0" w:space="0" w:color="auto"/>
                  </w:divBdr>
                  <w:divsChild>
                    <w:div w:id="987200400">
                      <w:marLeft w:val="0"/>
                      <w:marRight w:val="0"/>
                      <w:marTop w:val="0"/>
                      <w:marBottom w:val="0"/>
                      <w:divBdr>
                        <w:top w:val="none" w:sz="0" w:space="0" w:color="auto"/>
                        <w:left w:val="none" w:sz="0" w:space="0" w:color="auto"/>
                        <w:bottom w:val="none" w:sz="0" w:space="0" w:color="auto"/>
                        <w:right w:val="none" w:sz="0" w:space="0" w:color="auto"/>
                      </w:divBdr>
                      <w:divsChild>
                        <w:div w:id="966623052">
                          <w:marLeft w:val="0"/>
                          <w:marRight w:val="0"/>
                          <w:marTop w:val="0"/>
                          <w:marBottom w:val="0"/>
                          <w:divBdr>
                            <w:top w:val="none" w:sz="0" w:space="0" w:color="auto"/>
                            <w:left w:val="none" w:sz="0" w:space="0" w:color="auto"/>
                            <w:bottom w:val="none" w:sz="0" w:space="0" w:color="auto"/>
                            <w:right w:val="none" w:sz="0" w:space="0" w:color="auto"/>
                          </w:divBdr>
                          <w:divsChild>
                            <w:div w:id="570045855">
                              <w:marLeft w:val="0"/>
                              <w:marRight w:val="0"/>
                              <w:marTop w:val="0"/>
                              <w:marBottom w:val="0"/>
                              <w:divBdr>
                                <w:top w:val="none" w:sz="0" w:space="0" w:color="auto"/>
                                <w:left w:val="none" w:sz="0" w:space="0" w:color="auto"/>
                                <w:bottom w:val="none" w:sz="0" w:space="0" w:color="auto"/>
                                <w:right w:val="none" w:sz="0" w:space="0" w:color="auto"/>
                              </w:divBdr>
                              <w:divsChild>
                                <w:div w:id="105347942">
                                  <w:marLeft w:val="0"/>
                                  <w:marRight w:val="0"/>
                                  <w:marTop w:val="0"/>
                                  <w:marBottom w:val="0"/>
                                  <w:divBdr>
                                    <w:top w:val="none" w:sz="0" w:space="0" w:color="auto"/>
                                    <w:left w:val="none" w:sz="0" w:space="0" w:color="auto"/>
                                    <w:bottom w:val="none" w:sz="0" w:space="0" w:color="auto"/>
                                    <w:right w:val="none" w:sz="0" w:space="0" w:color="auto"/>
                                  </w:divBdr>
                                  <w:divsChild>
                                    <w:div w:id="422727539">
                                      <w:marLeft w:val="0"/>
                                      <w:marRight w:val="0"/>
                                      <w:marTop w:val="0"/>
                                      <w:marBottom w:val="0"/>
                                      <w:divBdr>
                                        <w:top w:val="none" w:sz="0" w:space="0" w:color="auto"/>
                                        <w:left w:val="none" w:sz="0" w:space="0" w:color="auto"/>
                                        <w:bottom w:val="none" w:sz="0" w:space="0" w:color="auto"/>
                                        <w:right w:val="none" w:sz="0" w:space="0" w:color="auto"/>
                                      </w:divBdr>
                                      <w:divsChild>
                                        <w:div w:id="208031119">
                                          <w:marLeft w:val="0"/>
                                          <w:marRight w:val="0"/>
                                          <w:marTop w:val="0"/>
                                          <w:marBottom w:val="0"/>
                                          <w:divBdr>
                                            <w:top w:val="none" w:sz="0" w:space="0" w:color="auto"/>
                                            <w:left w:val="none" w:sz="0" w:space="0" w:color="auto"/>
                                            <w:bottom w:val="none" w:sz="0" w:space="0" w:color="auto"/>
                                            <w:right w:val="none" w:sz="0" w:space="0" w:color="auto"/>
                                          </w:divBdr>
                                          <w:divsChild>
                                            <w:div w:id="1042362859">
                                              <w:marLeft w:val="0"/>
                                              <w:marRight w:val="0"/>
                                              <w:marTop w:val="0"/>
                                              <w:marBottom w:val="0"/>
                                              <w:divBdr>
                                                <w:top w:val="none" w:sz="0" w:space="0" w:color="auto"/>
                                                <w:left w:val="none" w:sz="0" w:space="0" w:color="auto"/>
                                                <w:bottom w:val="none" w:sz="0" w:space="0" w:color="auto"/>
                                                <w:right w:val="none" w:sz="0" w:space="0" w:color="auto"/>
                                              </w:divBdr>
                                              <w:divsChild>
                                                <w:div w:id="1285382646">
                                                  <w:marLeft w:val="0"/>
                                                  <w:marRight w:val="0"/>
                                                  <w:marTop w:val="0"/>
                                                  <w:marBottom w:val="0"/>
                                                  <w:divBdr>
                                                    <w:top w:val="none" w:sz="0" w:space="0" w:color="auto"/>
                                                    <w:left w:val="none" w:sz="0" w:space="0" w:color="auto"/>
                                                    <w:bottom w:val="none" w:sz="0" w:space="0" w:color="auto"/>
                                                    <w:right w:val="none" w:sz="0" w:space="0" w:color="auto"/>
                                                  </w:divBdr>
                                                  <w:divsChild>
                                                    <w:div w:id="103422529">
                                                      <w:marLeft w:val="0"/>
                                                      <w:marRight w:val="0"/>
                                                      <w:marTop w:val="0"/>
                                                      <w:marBottom w:val="0"/>
                                                      <w:divBdr>
                                                        <w:top w:val="none" w:sz="0" w:space="0" w:color="auto"/>
                                                        <w:left w:val="none" w:sz="0" w:space="0" w:color="auto"/>
                                                        <w:bottom w:val="none" w:sz="0" w:space="0" w:color="auto"/>
                                                        <w:right w:val="none" w:sz="0" w:space="0" w:color="auto"/>
                                                      </w:divBdr>
                                                      <w:divsChild>
                                                        <w:div w:id="1630746107">
                                                          <w:marLeft w:val="0"/>
                                                          <w:marRight w:val="0"/>
                                                          <w:marTop w:val="0"/>
                                                          <w:marBottom w:val="0"/>
                                                          <w:divBdr>
                                                            <w:top w:val="none" w:sz="0" w:space="0" w:color="auto"/>
                                                            <w:left w:val="none" w:sz="0" w:space="0" w:color="auto"/>
                                                            <w:bottom w:val="none" w:sz="0" w:space="0" w:color="auto"/>
                                                            <w:right w:val="none" w:sz="0" w:space="0" w:color="auto"/>
                                                          </w:divBdr>
                                                          <w:divsChild>
                                                            <w:div w:id="1218010751">
                                                              <w:marLeft w:val="0"/>
                                                              <w:marRight w:val="0"/>
                                                              <w:marTop w:val="0"/>
                                                              <w:marBottom w:val="0"/>
                                                              <w:divBdr>
                                                                <w:top w:val="none" w:sz="0" w:space="0" w:color="auto"/>
                                                                <w:left w:val="none" w:sz="0" w:space="0" w:color="auto"/>
                                                                <w:bottom w:val="none" w:sz="0" w:space="0" w:color="auto"/>
                                                                <w:right w:val="none" w:sz="0" w:space="0" w:color="auto"/>
                                                              </w:divBdr>
                                                              <w:divsChild>
                                                                <w:div w:id="574898119">
                                                                  <w:marLeft w:val="0"/>
                                                                  <w:marRight w:val="0"/>
                                                                  <w:marTop w:val="0"/>
                                                                  <w:marBottom w:val="0"/>
                                                                  <w:divBdr>
                                                                    <w:top w:val="none" w:sz="0" w:space="0" w:color="auto"/>
                                                                    <w:left w:val="none" w:sz="0" w:space="0" w:color="auto"/>
                                                                    <w:bottom w:val="none" w:sz="0" w:space="0" w:color="auto"/>
                                                                    <w:right w:val="none" w:sz="0" w:space="0" w:color="auto"/>
                                                                  </w:divBdr>
                                                                  <w:divsChild>
                                                                    <w:div w:id="2136410751">
                                                                      <w:marLeft w:val="0"/>
                                                                      <w:marRight w:val="0"/>
                                                                      <w:marTop w:val="0"/>
                                                                      <w:marBottom w:val="0"/>
                                                                      <w:divBdr>
                                                                        <w:top w:val="none" w:sz="0" w:space="0" w:color="auto"/>
                                                                        <w:left w:val="none" w:sz="0" w:space="0" w:color="auto"/>
                                                                        <w:bottom w:val="none" w:sz="0" w:space="0" w:color="auto"/>
                                                                        <w:right w:val="none" w:sz="0" w:space="0" w:color="auto"/>
                                                                      </w:divBdr>
                                                                      <w:divsChild>
                                                                        <w:div w:id="1015112978">
                                                                          <w:marLeft w:val="0"/>
                                                                          <w:marRight w:val="0"/>
                                                                          <w:marTop w:val="0"/>
                                                                          <w:marBottom w:val="0"/>
                                                                          <w:divBdr>
                                                                            <w:top w:val="none" w:sz="0" w:space="0" w:color="auto"/>
                                                                            <w:left w:val="none" w:sz="0" w:space="0" w:color="auto"/>
                                                                            <w:bottom w:val="none" w:sz="0" w:space="0" w:color="auto"/>
                                                                            <w:right w:val="none" w:sz="0" w:space="0" w:color="auto"/>
                                                                          </w:divBdr>
                                                                          <w:divsChild>
                                                                            <w:div w:id="1521432567">
                                                                              <w:marLeft w:val="0"/>
                                                                              <w:marRight w:val="0"/>
                                                                              <w:marTop w:val="0"/>
                                                                              <w:marBottom w:val="0"/>
                                                                              <w:divBdr>
                                                                                <w:top w:val="none" w:sz="0" w:space="0" w:color="auto"/>
                                                                                <w:left w:val="none" w:sz="0" w:space="0" w:color="auto"/>
                                                                                <w:bottom w:val="none" w:sz="0" w:space="0" w:color="auto"/>
                                                                                <w:right w:val="none" w:sz="0" w:space="0" w:color="auto"/>
                                                                              </w:divBdr>
                                                                            </w:div>
                                                                            <w:div w:id="206181139">
                                                                              <w:marLeft w:val="0"/>
                                                                              <w:marRight w:val="0"/>
                                                                              <w:marTop w:val="0"/>
                                                                              <w:marBottom w:val="0"/>
                                                                              <w:divBdr>
                                                                                <w:top w:val="none" w:sz="0" w:space="0" w:color="auto"/>
                                                                                <w:left w:val="none" w:sz="0" w:space="0" w:color="auto"/>
                                                                                <w:bottom w:val="none" w:sz="0" w:space="0" w:color="auto"/>
                                                                                <w:right w:val="none" w:sz="0" w:space="0" w:color="auto"/>
                                                                              </w:divBdr>
                                                                              <w:divsChild>
                                                                                <w:div w:id="684595786">
                                                                                  <w:marLeft w:val="0"/>
                                                                                  <w:marRight w:val="0"/>
                                                                                  <w:marTop w:val="0"/>
                                                                                  <w:marBottom w:val="0"/>
                                                                                  <w:divBdr>
                                                                                    <w:top w:val="none" w:sz="0" w:space="0" w:color="auto"/>
                                                                                    <w:left w:val="none" w:sz="0" w:space="0" w:color="auto"/>
                                                                                    <w:bottom w:val="none" w:sz="0" w:space="0" w:color="auto"/>
                                                                                    <w:right w:val="none" w:sz="0" w:space="0" w:color="auto"/>
                                                                                  </w:divBdr>
                                                                                  <w:divsChild>
                                                                                    <w:div w:id="705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51125">
                                                                  <w:marLeft w:val="0"/>
                                                                  <w:marRight w:val="0"/>
                                                                  <w:marTop w:val="0"/>
                                                                  <w:marBottom w:val="0"/>
                                                                  <w:divBdr>
                                                                    <w:top w:val="none" w:sz="0" w:space="0" w:color="auto"/>
                                                                    <w:left w:val="none" w:sz="0" w:space="0" w:color="auto"/>
                                                                    <w:bottom w:val="none" w:sz="0" w:space="0" w:color="auto"/>
                                                                    <w:right w:val="none" w:sz="0" w:space="0" w:color="auto"/>
                                                                  </w:divBdr>
                                                                  <w:divsChild>
                                                                    <w:div w:id="1566799423">
                                                                      <w:marLeft w:val="0"/>
                                                                      <w:marRight w:val="0"/>
                                                                      <w:marTop w:val="240"/>
                                                                      <w:marBottom w:val="240"/>
                                                                      <w:divBdr>
                                                                        <w:top w:val="none" w:sz="0" w:space="0" w:color="auto"/>
                                                                        <w:left w:val="none" w:sz="0" w:space="0" w:color="auto"/>
                                                                        <w:bottom w:val="none" w:sz="0" w:space="0" w:color="auto"/>
                                                                        <w:right w:val="none" w:sz="0" w:space="0" w:color="auto"/>
                                                                      </w:divBdr>
                                                                    </w:div>
                                                                    <w:div w:id="822041406">
                                                                      <w:marLeft w:val="0"/>
                                                                      <w:marRight w:val="0"/>
                                                                      <w:marTop w:val="0"/>
                                                                      <w:marBottom w:val="0"/>
                                                                      <w:divBdr>
                                                                        <w:top w:val="none" w:sz="0" w:space="0" w:color="auto"/>
                                                                        <w:left w:val="none" w:sz="0" w:space="0" w:color="auto"/>
                                                                        <w:bottom w:val="none" w:sz="0" w:space="0" w:color="auto"/>
                                                                        <w:right w:val="none" w:sz="0" w:space="0" w:color="auto"/>
                                                                      </w:divBdr>
                                                                      <w:divsChild>
                                                                        <w:div w:id="1812478654">
                                                                          <w:marLeft w:val="0"/>
                                                                          <w:marRight w:val="0"/>
                                                                          <w:marTop w:val="240"/>
                                                                          <w:marBottom w:val="240"/>
                                                                          <w:divBdr>
                                                                            <w:top w:val="none" w:sz="0" w:space="0" w:color="auto"/>
                                                                            <w:left w:val="none" w:sz="0" w:space="0" w:color="auto"/>
                                                                            <w:bottom w:val="none" w:sz="0" w:space="0" w:color="auto"/>
                                                                            <w:right w:val="none" w:sz="0" w:space="0" w:color="auto"/>
                                                                          </w:divBdr>
                                                                        </w:div>
                                                                      </w:divsChild>
                                                                    </w:div>
                                                                    <w:div w:id="181673934">
                                                                      <w:marLeft w:val="0"/>
                                                                      <w:marRight w:val="0"/>
                                                                      <w:marTop w:val="240"/>
                                                                      <w:marBottom w:val="240"/>
                                                                      <w:divBdr>
                                                                        <w:top w:val="none" w:sz="0" w:space="0" w:color="auto"/>
                                                                        <w:left w:val="none" w:sz="0" w:space="0" w:color="auto"/>
                                                                        <w:bottom w:val="none" w:sz="0" w:space="0" w:color="auto"/>
                                                                        <w:right w:val="none" w:sz="0" w:space="0" w:color="auto"/>
                                                                      </w:divBdr>
                                                                    </w:div>
                                                                    <w:div w:id="2047634694">
                                                                      <w:marLeft w:val="0"/>
                                                                      <w:marRight w:val="0"/>
                                                                      <w:marTop w:val="0"/>
                                                                      <w:marBottom w:val="0"/>
                                                                      <w:divBdr>
                                                                        <w:top w:val="none" w:sz="0" w:space="0" w:color="auto"/>
                                                                        <w:left w:val="none" w:sz="0" w:space="0" w:color="auto"/>
                                                                        <w:bottom w:val="none" w:sz="0" w:space="0" w:color="auto"/>
                                                                        <w:right w:val="none" w:sz="0" w:space="0" w:color="auto"/>
                                                                      </w:divBdr>
                                                                      <w:divsChild>
                                                                        <w:div w:id="1040516279">
                                                                          <w:marLeft w:val="0"/>
                                                                          <w:marRight w:val="0"/>
                                                                          <w:marTop w:val="240"/>
                                                                          <w:marBottom w:val="240"/>
                                                                          <w:divBdr>
                                                                            <w:top w:val="none" w:sz="0" w:space="0" w:color="auto"/>
                                                                            <w:left w:val="none" w:sz="0" w:space="0" w:color="auto"/>
                                                                            <w:bottom w:val="none" w:sz="0" w:space="0" w:color="auto"/>
                                                                            <w:right w:val="none" w:sz="0" w:space="0" w:color="auto"/>
                                                                          </w:divBdr>
                                                                        </w:div>
                                                                      </w:divsChild>
                                                                    </w:div>
                                                                    <w:div w:id="709652035">
                                                                      <w:marLeft w:val="0"/>
                                                                      <w:marRight w:val="0"/>
                                                                      <w:marTop w:val="240"/>
                                                                      <w:marBottom w:val="240"/>
                                                                      <w:divBdr>
                                                                        <w:top w:val="none" w:sz="0" w:space="0" w:color="auto"/>
                                                                        <w:left w:val="none" w:sz="0" w:space="0" w:color="auto"/>
                                                                        <w:bottom w:val="none" w:sz="0" w:space="0" w:color="auto"/>
                                                                        <w:right w:val="none" w:sz="0" w:space="0" w:color="auto"/>
                                                                      </w:divBdr>
                                                                    </w:div>
                                                                    <w:div w:id="66653745">
                                                                      <w:marLeft w:val="0"/>
                                                                      <w:marRight w:val="0"/>
                                                                      <w:marTop w:val="0"/>
                                                                      <w:marBottom w:val="0"/>
                                                                      <w:divBdr>
                                                                        <w:top w:val="none" w:sz="0" w:space="0" w:color="auto"/>
                                                                        <w:left w:val="none" w:sz="0" w:space="0" w:color="auto"/>
                                                                        <w:bottom w:val="none" w:sz="0" w:space="0" w:color="auto"/>
                                                                        <w:right w:val="none" w:sz="0" w:space="0" w:color="auto"/>
                                                                      </w:divBdr>
                                                                      <w:divsChild>
                                                                        <w:div w:id="808787737">
                                                                          <w:marLeft w:val="0"/>
                                                                          <w:marRight w:val="0"/>
                                                                          <w:marTop w:val="240"/>
                                                                          <w:marBottom w:val="240"/>
                                                                          <w:divBdr>
                                                                            <w:top w:val="none" w:sz="0" w:space="0" w:color="auto"/>
                                                                            <w:left w:val="none" w:sz="0" w:space="0" w:color="auto"/>
                                                                            <w:bottom w:val="none" w:sz="0" w:space="0" w:color="auto"/>
                                                                            <w:right w:val="none" w:sz="0" w:space="0" w:color="auto"/>
                                                                          </w:divBdr>
                                                                        </w:div>
                                                                      </w:divsChild>
                                                                    </w:div>
                                                                    <w:div w:id="767624648">
                                                                      <w:marLeft w:val="0"/>
                                                                      <w:marRight w:val="0"/>
                                                                      <w:marTop w:val="0"/>
                                                                      <w:marBottom w:val="0"/>
                                                                      <w:divBdr>
                                                                        <w:top w:val="none" w:sz="0" w:space="0" w:color="auto"/>
                                                                        <w:left w:val="none" w:sz="0" w:space="0" w:color="auto"/>
                                                                        <w:bottom w:val="none" w:sz="0" w:space="0" w:color="auto"/>
                                                                        <w:right w:val="none" w:sz="0" w:space="0" w:color="auto"/>
                                                                      </w:divBdr>
                                                                      <w:divsChild>
                                                                        <w:div w:id="50732767">
                                                                          <w:marLeft w:val="0"/>
                                                                          <w:marRight w:val="0"/>
                                                                          <w:marTop w:val="240"/>
                                                                          <w:marBottom w:val="240"/>
                                                                          <w:divBdr>
                                                                            <w:top w:val="none" w:sz="0" w:space="0" w:color="auto"/>
                                                                            <w:left w:val="none" w:sz="0" w:space="0" w:color="auto"/>
                                                                            <w:bottom w:val="none" w:sz="0" w:space="0" w:color="auto"/>
                                                                            <w:right w:val="none" w:sz="0" w:space="0" w:color="auto"/>
                                                                          </w:divBdr>
                                                                        </w:div>
                                                                        <w:div w:id="1731922213">
                                                                          <w:marLeft w:val="0"/>
                                                                          <w:marRight w:val="0"/>
                                                                          <w:marTop w:val="240"/>
                                                                          <w:marBottom w:val="240"/>
                                                                          <w:divBdr>
                                                                            <w:top w:val="none" w:sz="0" w:space="0" w:color="auto"/>
                                                                            <w:left w:val="none" w:sz="0" w:space="0" w:color="auto"/>
                                                                            <w:bottom w:val="none" w:sz="0" w:space="0" w:color="auto"/>
                                                                            <w:right w:val="none" w:sz="0" w:space="0" w:color="auto"/>
                                                                          </w:divBdr>
                                                                        </w:div>
                                                                        <w:div w:id="1751655931">
                                                                          <w:marLeft w:val="0"/>
                                                                          <w:marRight w:val="0"/>
                                                                          <w:marTop w:val="240"/>
                                                                          <w:marBottom w:val="240"/>
                                                                          <w:divBdr>
                                                                            <w:top w:val="none" w:sz="0" w:space="0" w:color="auto"/>
                                                                            <w:left w:val="none" w:sz="0" w:space="0" w:color="auto"/>
                                                                            <w:bottom w:val="none" w:sz="0" w:space="0" w:color="auto"/>
                                                                            <w:right w:val="none" w:sz="0" w:space="0" w:color="auto"/>
                                                                          </w:divBdr>
                                                                        </w:div>
                                                                      </w:divsChild>
                                                                    </w:div>
                                                                    <w:div w:id="254560390">
                                                                      <w:marLeft w:val="0"/>
                                                                      <w:marRight w:val="0"/>
                                                                      <w:marTop w:val="0"/>
                                                                      <w:marBottom w:val="0"/>
                                                                      <w:divBdr>
                                                                        <w:top w:val="none" w:sz="0" w:space="0" w:color="auto"/>
                                                                        <w:left w:val="none" w:sz="0" w:space="0" w:color="auto"/>
                                                                        <w:bottom w:val="none" w:sz="0" w:space="0" w:color="auto"/>
                                                                        <w:right w:val="none" w:sz="0" w:space="0" w:color="auto"/>
                                                                      </w:divBdr>
                                                                      <w:divsChild>
                                                                        <w:div w:id="587428179">
                                                                          <w:marLeft w:val="0"/>
                                                                          <w:marRight w:val="0"/>
                                                                          <w:marTop w:val="0"/>
                                                                          <w:marBottom w:val="0"/>
                                                                          <w:divBdr>
                                                                            <w:top w:val="none" w:sz="0" w:space="0" w:color="auto"/>
                                                                            <w:left w:val="none" w:sz="0" w:space="0" w:color="auto"/>
                                                                            <w:bottom w:val="none" w:sz="0" w:space="0" w:color="auto"/>
                                                                            <w:right w:val="none" w:sz="0" w:space="0" w:color="auto"/>
                                                                          </w:divBdr>
                                                                          <w:divsChild>
                                                                            <w:div w:id="1492524476">
                                                                              <w:marLeft w:val="0"/>
                                                                              <w:marRight w:val="0"/>
                                                                              <w:marTop w:val="240"/>
                                                                              <w:marBottom w:val="240"/>
                                                                              <w:divBdr>
                                                                                <w:top w:val="none" w:sz="0" w:space="0" w:color="auto"/>
                                                                                <w:left w:val="none" w:sz="0" w:space="0" w:color="auto"/>
                                                                                <w:bottom w:val="none" w:sz="0" w:space="0" w:color="auto"/>
                                                                                <w:right w:val="none" w:sz="0" w:space="0" w:color="auto"/>
                                                                              </w:divBdr>
                                                                            </w:div>
                                                                            <w:div w:id="641275076">
                                                                              <w:marLeft w:val="0"/>
                                                                              <w:marRight w:val="0"/>
                                                                              <w:marTop w:val="0"/>
                                                                              <w:marBottom w:val="0"/>
                                                                              <w:divBdr>
                                                                                <w:top w:val="none" w:sz="0" w:space="0" w:color="auto"/>
                                                                                <w:left w:val="none" w:sz="0" w:space="0" w:color="auto"/>
                                                                                <w:bottom w:val="none" w:sz="0" w:space="0" w:color="auto"/>
                                                                                <w:right w:val="none" w:sz="0" w:space="0" w:color="auto"/>
                                                                              </w:divBdr>
                                                                              <w:divsChild>
                                                                                <w:div w:id="1439330376">
                                                                                  <w:marLeft w:val="0"/>
                                                                                  <w:marRight w:val="0"/>
                                                                                  <w:marTop w:val="240"/>
                                                                                  <w:marBottom w:val="240"/>
                                                                                  <w:divBdr>
                                                                                    <w:top w:val="none" w:sz="0" w:space="0" w:color="auto"/>
                                                                                    <w:left w:val="none" w:sz="0" w:space="0" w:color="auto"/>
                                                                                    <w:bottom w:val="none" w:sz="0" w:space="0" w:color="auto"/>
                                                                                    <w:right w:val="none" w:sz="0" w:space="0" w:color="auto"/>
                                                                                  </w:divBdr>
                                                                                </w:div>
                                                                              </w:divsChild>
                                                                            </w:div>
                                                                            <w:div w:id="204801689">
                                                                              <w:marLeft w:val="0"/>
                                                                              <w:marRight w:val="0"/>
                                                                              <w:marTop w:val="0"/>
                                                                              <w:marBottom w:val="0"/>
                                                                              <w:divBdr>
                                                                                <w:top w:val="none" w:sz="0" w:space="0" w:color="auto"/>
                                                                                <w:left w:val="none" w:sz="0" w:space="0" w:color="auto"/>
                                                                                <w:bottom w:val="none" w:sz="0" w:space="0" w:color="auto"/>
                                                                                <w:right w:val="none" w:sz="0" w:space="0" w:color="auto"/>
                                                                              </w:divBdr>
                                                                              <w:divsChild>
                                                                                <w:div w:id="846558020">
                                                                                  <w:marLeft w:val="0"/>
                                                                                  <w:marRight w:val="0"/>
                                                                                  <w:marTop w:val="240"/>
                                                                                  <w:marBottom w:val="240"/>
                                                                                  <w:divBdr>
                                                                                    <w:top w:val="none" w:sz="0" w:space="0" w:color="auto"/>
                                                                                    <w:left w:val="none" w:sz="0" w:space="0" w:color="auto"/>
                                                                                    <w:bottom w:val="none" w:sz="0" w:space="0" w:color="auto"/>
                                                                                    <w:right w:val="none" w:sz="0" w:space="0" w:color="auto"/>
                                                                                  </w:divBdr>
                                                                                </w:div>
                                                                                <w:div w:id="6666400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89082975">
                                                                          <w:marLeft w:val="0"/>
                                                                          <w:marRight w:val="0"/>
                                                                          <w:marTop w:val="0"/>
                                                                          <w:marBottom w:val="0"/>
                                                                          <w:divBdr>
                                                                            <w:top w:val="none" w:sz="0" w:space="0" w:color="auto"/>
                                                                            <w:left w:val="none" w:sz="0" w:space="0" w:color="auto"/>
                                                                            <w:bottom w:val="none" w:sz="0" w:space="0" w:color="auto"/>
                                                                            <w:right w:val="none" w:sz="0" w:space="0" w:color="auto"/>
                                                                          </w:divBdr>
                                                                          <w:divsChild>
                                                                            <w:div w:id="840050236">
                                                                              <w:marLeft w:val="0"/>
                                                                              <w:marRight w:val="0"/>
                                                                              <w:marTop w:val="240"/>
                                                                              <w:marBottom w:val="240"/>
                                                                              <w:divBdr>
                                                                                <w:top w:val="none" w:sz="0" w:space="0" w:color="auto"/>
                                                                                <w:left w:val="none" w:sz="0" w:space="0" w:color="auto"/>
                                                                                <w:bottom w:val="none" w:sz="0" w:space="0" w:color="auto"/>
                                                                                <w:right w:val="none" w:sz="0" w:space="0" w:color="auto"/>
                                                                              </w:divBdr>
                                                                            </w:div>
                                                                          </w:divsChild>
                                                                        </w:div>
                                                                        <w:div w:id="1635910628">
                                                                          <w:marLeft w:val="0"/>
                                                                          <w:marRight w:val="0"/>
                                                                          <w:marTop w:val="0"/>
                                                                          <w:marBottom w:val="0"/>
                                                                          <w:divBdr>
                                                                            <w:top w:val="none" w:sz="0" w:space="0" w:color="auto"/>
                                                                            <w:left w:val="none" w:sz="0" w:space="0" w:color="auto"/>
                                                                            <w:bottom w:val="none" w:sz="0" w:space="0" w:color="auto"/>
                                                                            <w:right w:val="none" w:sz="0" w:space="0" w:color="auto"/>
                                                                          </w:divBdr>
                                                                          <w:divsChild>
                                                                            <w:div w:id="1978683982">
                                                                              <w:marLeft w:val="0"/>
                                                                              <w:marRight w:val="0"/>
                                                                              <w:marTop w:val="240"/>
                                                                              <w:marBottom w:val="240"/>
                                                                              <w:divBdr>
                                                                                <w:top w:val="none" w:sz="0" w:space="0" w:color="auto"/>
                                                                                <w:left w:val="none" w:sz="0" w:space="0" w:color="auto"/>
                                                                                <w:bottom w:val="none" w:sz="0" w:space="0" w:color="auto"/>
                                                                                <w:right w:val="none" w:sz="0" w:space="0" w:color="auto"/>
                                                                              </w:divBdr>
                                                                            </w:div>
                                                                            <w:div w:id="267271889">
                                                                              <w:marLeft w:val="0"/>
                                                                              <w:marRight w:val="0"/>
                                                                              <w:marTop w:val="240"/>
                                                                              <w:marBottom w:val="240"/>
                                                                              <w:divBdr>
                                                                                <w:top w:val="none" w:sz="0" w:space="0" w:color="auto"/>
                                                                                <w:left w:val="none" w:sz="0" w:space="0" w:color="auto"/>
                                                                                <w:bottom w:val="none" w:sz="0" w:space="0" w:color="auto"/>
                                                                                <w:right w:val="none" w:sz="0" w:space="0" w:color="auto"/>
                                                                              </w:divBdr>
                                                                            </w:div>
                                                                          </w:divsChild>
                                                                        </w:div>
                                                                        <w:div w:id="1072510560">
                                                                          <w:marLeft w:val="0"/>
                                                                          <w:marRight w:val="0"/>
                                                                          <w:marTop w:val="0"/>
                                                                          <w:marBottom w:val="0"/>
                                                                          <w:divBdr>
                                                                            <w:top w:val="none" w:sz="0" w:space="0" w:color="auto"/>
                                                                            <w:left w:val="none" w:sz="0" w:space="0" w:color="auto"/>
                                                                            <w:bottom w:val="none" w:sz="0" w:space="0" w:color="auto"/>
                                                                            <w:right w:val="none" w:sz="0" w:space="0" w:color="auto"/>
                                                                          </w:divBdr>
                                                                          <w:divsChild>
                                                                            <w:div w:id="1446732134">
                                                                              <w:marLeft w:val="0"/>
                                                                              <w:marRight w:val="0"/>
                                                                              <w:marTop w:val="240"/>
                                                                              <w:marBottom w:val="240"/>
                                                                              <w:divBdr>
                                                                                <w:top w:val="none" w:sz="0" w:space="0" w:color="auto"/>
                                                                                <w:left w:val="none" w:sz="0" w:space="0" w:color="auto"/>
                                                                                <w:bottom w:val="none" w:sz="0" w:space="0" w:color="auto"/>
                                                                                <w:right w:val="none" w:sz="0" w:space="0" w:color="auto"/>
                                                                              </w:divBdr>
                                                                            </w:div>
                                                                            <w:div w:id="913318633">
                                                                              <w:marLeft w:val="0"/>
                                                                              <w:marRight w:val="0"/>
                                                                              <w:marTop w:val="0"/>
                                                                              <w:marBottom w:val="0"/>
                                                                              <w:divBdr>
                                                                                <w:top w:val="none" w:sz="0" w:space="0" w:color="auto"/>
                                                                                <w:left w:val="none" w:sz="0" w:space="0" w:color="auto"/>
                                                                                <w:bottom w:val="none" w:sz="0" w:space="0" w:color="auto"/>
                                                                                <w:right w:val="none" w:sz="0" w:space="0" w:color="auto"/>
                                                                              </w:divBdr>
                                                                            </w:div>
                                                                            <w:div w:id="2127460008">
                                                                              <w:marLeft w:val="0"/>
                                                                              <w:marRight w:val="0"/>
                                                                              <w:marTop w:val="0"/>
                                                                              <w:marBottom w:val="0"/>
                                                                              <w:divBdr>
                                                                                <w:top w:val="none" w:sz="0" w:space="0" w:color="auto"/>
                                                                                <w:left w:val="none" w:sz="0" w:space="0" w:color="auto"/>
                                                                                <w:bottom w:val="none" w:sz="0" w:space="0" w:color="auto"/>
                                                                                <w:right w:val="none" w:sz="0" w:space="0" w:color="auto"/>
                                                                              </w:divBdr>
                                                                              <w:divsChild>
                                                                                <w:div w:id="1418862634">
                                                                                  <w:marLeft w:val="0"/>
                                                                                  <w:marRight w:val="0"/>
                                                                                  <w:marTop w:val="240"/>
                                                                                  <w:marBottom w:val="240"/>
                                                                                  <w:divBdr>
                                                                                    <w:top w:val="none" w:sz="0" w:space="0" w:color="auto"/>
                                                                                    <w:left w:val="none" w:sz="0" w:space="0" w:color="auto"/>
                                                                                    <w:bottom w:val="none" w:sz="0" w:space="0" w:color="auto"/>
                                                                                    <w:right w:val="none" w:sz="0" w:space="0" w:color="auto"/>
                                                                                  </w:divBdr>
                                                                                </w:div>
                                                                              </w:divsChild>
                                                                            </w:div>
                                                                            <w:div w:id="983658345">
                                                                              <w:marLeft w:val="0"/>
                                                                              <w:marRight w:val="0"/>
                                                                              <w:marTop w:val="0"/>
                                                                              <w:marBottom w:val="0"/>
                                                                              <w:divBdr>
                                                                                <w:top w:val="none" w:sz="0" w:space="0" w:color="auto"/>
                                                                                <w:left w:val="none" w:sz="0" w:space="0" w:color="auto"/>
                                                                                <w:bottom w:val="none" w:sz="0" w:space="0" w:color="auto"/>
                                                                                <w:right w:val="none" w:sz="0" w:space="0" w:color="auto"/>
                                                                              </w:divBdr>
                                                                            </w:div>
                                                                            <w:div w:id="2019623828">
                                                                              <w:marLeft w:val="0"/>
                                                                              <w:marRight w:val="0"/>
                                                                              <w:marTop w:val="0"/>
                                                                              <w:marBottom w:val="0"/>
                                                                              <w:divBdr>
                                                                                <w:top w:val="none" w:sz="0" w:space="0" w:color="auto"/>
                                                                                <w:left w:val="none" w:sz="0" w:space="0" w:color="auto"/>
                                                                                <w:bottom w:val="none" w:sz="0" w:space="0" w:color="auto"/>
                                                                                <w:right w:val="none" w:sz="0" w:space="0" w:color="auto"/>
                                                                              </w:divBdr>
                                                                              <w:divsChild>
                                                                                <w:div w:id="1257400480">
                                                                                  <w:marLeft w:val="0"/>
                                                                                  <w:marRight w:val="0"/>
                                                                                  <w:marTop w:val="240"/>
                                                                                  <w:marBottom w:val="240"/>
                                                                                  <w:divBdr>
                                                                                    <w:top w:val="none" w:sz="0" w:space="0" w:color="auto"/>
                                                                                    <w:left w:val="none" w:sz="0" w:space="0" w:color="auto"/>
                                                                                    <w:bottom w:val="none" w:sz="0" w:space="0" w:color="auto"/>
                                                                                    <w:right w:val="none" w:sz="0" w:space="0" w:color="auto"/>
                                                                                  </w:divBdr>
                                                                                </w:div>
                                                                              </w:divsChild>
                                                                            </w:div>
                                                                            <w:div w:id="1413890460">
                                                                              <w:marLeft w:val="0"/>
                                                                              <w:marRight w:val="0"/>
                                                                              <w:marTop w:val="240"/>
                                                                              <w:marBottom w:val="240"/>
                                                                              <w:divBdr>
                                                                                <w:top w:val="none" w:sz="0" w:space="0" w:color="auto"/>
                                                                                <w:left w:val="none" w:sz="0" w:space="0" w:color="auto"/>
                                                                                <w:bottom w:val="none" w:sz="0" w:space="0" w:color="auto"/>
                                                                                <w:right w:val="none" w:sz="0" w:space="0" w:color="auto"/>
                                                                              </w:divBdr>
                                                                            </w:div>
                                                                            <w:div w:id="222913398">
                                                                              <w:marLeft w:val="0"/>
                                                                              <w:marRight w:val="0"/>
                                                                              <w:marTop w:val="0"/>
                                                                              <w:marBottom w:val="0"/>
                                                                              <w:divBdr>
                                                                                <w:top w:val="none" w:sz="0" w:space="0" w:color="auto"/>
                                                                                <w:left w:val="none" w:sz="0" w:space="0" w:color="auto"/>
                                                                                <w:bottom w:val="none" w:sz="0" w:space="0" w:color="auto"/>
                                                                                <w:right w:val="none" w:sz="0" w:space="0" w:color="auto"/>
                                                                              </w:divBdr>
                                                                              <w:divsChild>
                                                                                <w:div w:id="42029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8985944">
                                                                          <w:marLeft w:val="0"/>
                                                                          <w:marRight w:val="0"/>
                                                                          <w:marTop w:val="0"/>
                                                                          <w:marBottom w:val="0"/>
                                                                          <w:divBdr>
                                                                            <w:top w:val="none" w:sz="0" w:space="0" w:color="auto"/>
                                                                            <w:left w:val="none" w:sz="0" w:space="0" w:color="auto"/>
                                                                            <w:bottom w:val="none" w:sz="0" w:space="0" w:color="auto"/>
                                                                            <w:right w:val="none" w:sz="0" w:space="0" w:color="auto"/>
                                                                          </w:divBdr>
                                                                          <w:divsChild>
                                                                            <w:div w:id="253587569">
                                                                              <w:marLeft w:val="0"/>
                                                                              <w:marRight w:val="0"/>
                                                                              <w:marTop w:val="240"/>
                                                                              <w:marBottom w:val="240"/>
                                                                              <w:divBdr>
                                                                                <w:top w:val="none" w:sz="0" w:space="0" w:color="auto"/>
                                                                                <w:left w:val="none" w:sz="0" w:space="0" w:color="auto"/>
                                                                                <w:bottom w:val="none" w:sz="0" w:space="0" w:color="auto"/>
                                                                                <w:right w:val="none" w:sz="0" w:space="0" w:color="auto"/>
                                                                              </w:divBdr>
                                                                            </w:div>
                                                                            <w:div w:id="1880971456">
                                                                              <w:marLeft w:val="0"/>
                                                                              <w:marRight w:val="0"/>
                                                                              <w:marTop w:val="0"/>
                                                                              <w:marBottom w:val="0"/>
                                                                              <w:divBdr>
                                                                                <w:top w:val="none" w:sz="0" w:space="0" w:color="auto"/>
                                                                                <w:left w:val="none" w:sz="0" w:space="0" w:color="auto"/>
                                                                                <w:bottom w:val="none" w:sz="0" w:space="0" w:color="auto"/>
                                                                                <w:right w:val="none" w:sz="0" w:space="0" w:color="auto"/>
                                                                              </w:divBdr>
                                                                              <w:divsChild>
                                                                                <w:div w:id="1093206706">
                                                                                  <w:marLeft w:val="0"/>
                                                                                  <w:marRight w:val="0"/>
                                                                                  <w:marTop w:val="240"/>
                                                                                  <w:marBottom w:val="240"/>
                                                                                  <w:divBdr>
                                                                                    <w:top w:val="none" w:sz="0" w:space="0" w:color="auto"/>
                                                                                    <w:left w:val="none" w:sz="0" w:space="0" w:color="auto"/>
                                                                                    <w:bottom w:val="none" w:sz="0" w:space="0" w:color="auto"/>
                                                                                    <w:right w:val="none" w:sz="0" w:space="0" w:color="auto"/>
                                                                                  </w:divBdr>
                                                                                </w:div>
                                                                              </w:divsChild>
                                                                            </w:div>
                                                                            <w:div w:id="1415786366">
                                                                              <w:marLeft w:val="0"/>
                                                                              <w:marRight w:val="0"/>
                                                                              <w:marTop w:val="0"/>
                                                                              <w:marBottom w:val="0"/>
                                                                              <w:divBdr>
                                                                                <w:top w:val="none" w:sz="0" w:space="0" w:color="auto"/>
                                                                                <w:left w:val="none" w:sz="0" w:space="0" w:color="auto"/>
                                                                                <w:bottom w:val="none" w:sz="0" w:space="0" w:color="auto"/>
                                                                                <w:right w:val="none" w:sz="0" w:space="0" w:color="auto"/>
                                                                              </w:divBdr>
                                                                              <w:divsChild>
                                                                                <w:div w:id="1606188523">
                                                                                  <w:marLeft w:val="0"/>
                                                                                  <w:marRight w:val="0"/>
                                                                                  <w:marTop w:val="240"/>
                                                                                  <w:marBottom w:val="240"/>
                                                                                  <w:divBdr>
                                                                                    <w:top w:val="none" w:sz="0" w:space="0" w:color="auto"/>
                                                                                    <w:left w:val="none" w:sz="0" w:space="0" w:color="auto"/>
                                                                                    <w:bottom w:val="none" w:sz="0" w:space="0" w:color="auto"/>
                                                                                    <w:right w:val="none" w:sz="0" w:space="0" w:color="auto"/>
                                                                                  </w:divBdr>
                                                                                </w:div>
                                                                              </w:divsChild>
                                                                            </w:div>
                                                                            <w:div w:id="1510949117">
                                                                              <w:marLeft w:val="0"/>
                                                                              <w:marRight w:val="0"/>
                                                                              <w:marTop w:val="0"/>
                                                                              <w:marBottom w:val="0"/>
                                                                              <w:divBdr>
                                                                                <w:top w:val="none" w:sz="0" w:space="0" w:color="auto"/>
                                                                                <w:left w:val="none" w:sz="0" w:space="0" w:color="auto"/>
                                                                                <w:bottom w:val="none" w:sz="0" w:space="0" w:color="auto"/>
                                                                                <w:right w:val="none" w:sz="0" w:space="0" w:color="auto"/>
                                                                              </w:divBdr>
                                                                              <w:divsChild>
                                                                                <w:div w:id="198669409">
                                                                                  <w:marLeft w:val="0"/>
                                                                                  <w:marRight w:val="0"/>
                                                                                  <w:marTop w:val="240"/>
                                                                                  <w:marBottom w:val="240"/>
                                                                                  <w:divBdr>
                                                                                    <w:top w:val="none" w:sz="0" w:space="0" w:color="auto"/>
                                                                                    <w:left w:val="none" w:sz="0" w:space="0" w:color="auto"/>
                                                                                    <w:bottom w:val="none" w:sz="0" w:space="0" w:color="auto"/>
                                                                                    <w:right w:val="none" w:sz="0" w:space="0" w:color="auto"/>
                                                                                  </w:divBdr>
                                                                                </w:div>
                                                                              </w:divsChild>
                                                                            </w:div>
                                                                            <w:div w:id="1555846516">
                                                                              <w:marLeft w:val="0"/>
                                                                              <w:marRight w:val="0"/>
                                                                              <w:marTop w:val="0"/>
                                                                              <w:marBottom w:val="0"/>
                                                                              <w:divBdr>
                                                                                <w:top w:val="none" w:sz="0" w:space="0" w:color="auto"/>
                                                                                <w:left w:val="none" w:sz="0" w:space="0" w:color="auto"/>
                                                                                <w:bottom w:val="none" w:sz="0" w:space="0" w:color="auto"/>
                                                                                <w:right w:val="none" w:sz="0" w:space="0" w:color="auto"/>
                                                                              </w:divBdr>
                                                                              <w:divsChild>
                                                                                <w:div w:id="1365597873">
                                                                                  <w:marLeft w:val="0"/>
                                                                                  <w:marRight w:val="0"/>
                                                                                  <w:marTop w:val="240"/>
                                                                                  <w:marBottom w:val="240"/>
                                                                                  <w:divBdr>
                                                                                    <w:top w:val="none" w:sz="0" w:space="0" w:color="auto"/>
                                                                                    <w:left w:val="none" w:sz="0" w:space="0" w:color="auto"/>
                                                                                    <w:bottom w:val="none" w:sz="0" w:space="0" w:color="auto"/>
                                                                                    <w:right w:val="none" w:sz="0" w:space="0" w:color="auto"/>
                                                                                  </w:divBdr>
                                                                                </w:div>
                                                                              </w:divsChild>
                                                                            </w:div>
                                                                            <w:div w:id="962226811">
                                                                              <w:marLeft w:val="0"/>
                                                                              <w:marRight w:val="0"/>
                                                                              <w:marTop w:val="0"/>
                                                                              <w:marBottom w:val="0"/>
                                                                              <w:divBdr>
                                                                                <w:top w:val="none" w:sz="0" w:space="0" w:color="auto"/>
                                                                                <w:left w:val="none" w:sz="0" w:space="0" w:color="auto"/>
                                                                                <w:bottom w:val="none" w:sz="0" w:space="0" w:color="auto"/>
                                                                                <w:right w:val="none" w:sz="0" w:space="0" w:color="auto"/>
                                                                              </w:divBdr>
                                                                              <w:divsChild>
                                                                                <w:div w:id="1486971262">
                                                                                  <w:marLeft w:val="0"/>
                                                                                  <w:marRight w:val="0"/>
                                                                                  <w:marTop w:val="240"/>
                                                                                  <w:marBottom w:val="240"/>
                                                                                  <w:divBdr>
                                                                                    <w:top w:val="none" w:sz="0" w:space="0" w:color="auto"/>
                                                                                    <w:left w:val="none" w:sz="0" w:space="0" w:color="auto"/>
                                                                                    <w:bottom w:val="none" w:sz="0" w:space="0" w:color="auto"/>
                                                                                    <w:right w:val="none" w:sz="0" w:space="0" w:color="auto"/>
                                                                                  </w:divBdr>
                                                                                </w:div>
                                                                              </w:divsChild>
                                                                            </w:div>
                                                                            <w:div w:id="1550460533">
                                                                              <w:marLeft w:val="0"/>
                                                                              <w:marRight w:val="0"/>
                                                                              <w:marTop w:val="0"/>
                                                                              <w:marBottom w:val="0"/>
                                                                              <w:divBdr>
                                                                                <w:top w:val="none" w:sz="0" w:space="0" w:color="auto"/>
                                                                                <w:left w:val="none" w:sz="0" w:space="0" w:color="auto"/>
                                                                                <w:bottom w:val="none" w:sz="0" w:space="0" w:color="auto"/>
                                                                                <w:right w:val="none" w:sz="0" w:space="0" w:color="auto"/>
                                                                              </w:divBdr>
                                                                              <w:divsChild>
                                                                                <w:div w:id="515733852">
                                                                                  <w:marLeft w:val="0"/>
                                                                                  <w:marRight w:val="0"/>
                                                                                  <w:marTop w:val="240"/>
                                                                                  <w:marBottom w:val="240"/>
                                                                                  <w:divBdr>
                                                                                    <w:top w:val="none" w:sz="0" w:space="0" w:color="auto"/>
                                                                                    <w:left w:val="none" w:sz="0" w:space="0" w:color="auto"/>
                                                                                    <w:bottom w:val="none" w:sz="0" w:space="0" w:color="auto"/>
                                                                                    <w:right w:val="none" w:sz="0" w:space="0" w:color="auto"/>
                                                                                  </w:divBdr>
                                                                                </w:div>
                                                                              </w:divsChild>
                                                                            </w:div>
                                                                            <w:div w:id="1740130817">
                                                                              <w:marLeft w:val="0"/>
                                                                              <w:marRight w:val="0"/>
                                                                              <w:marTop w:val="0"/>
                                                                              <w:marBottom w:val="0"/>
                                                                              <w:divBdr>
                                                                                <w:top w:val="none" w:sz="0" w:space="0" w:color="auto"/>
                                                                                <w:left w:val="none" w:sz="0" w:space="0" w:color="auto"/>
                                                                                <w:bottom w:val="none" w:sz="0" w:space="0" w:color="auto"/>
                                                                                <w:right w:val="none" w:sz="0" w:space="0" w:color="auto"/>
                                                                              </w:divBdr>
                                                                              <w:divsChild>
                                                                                <w:div w:id="1952393812">
                                                                                  <w:marLeft w:val="0"/>
                                                                                  <w:marRight w:val="0"/>
                                                                                  <w:marTop w:val="240"/>
                                                                                  <w:marBottom w:val="240"/>
                                                                                  <w:divBdr>
                                                                                    <w:top w:val="none" w:sz="0" w:space="0" w:color="auto"/>
                                                                                    <w:left w:val="none" w:sz="0" w:space="0" w:color="auto"/>
                                                                                    <w:bottom w:val="none" w:sz="0" w:space="0" w:color="auto"/>
                                                                                    <w:right w:val="none" w:sz="0" w:space="0" w:color="auto"/>
                                                                                  </w:divBdr>
                                                                                </w:div>
                                                                              </w:divsChild>
                                                                            </w:div>
                                                                            <w:div w:id="138764483">
                                                                              <w:marLeft w:val="0"/>
                                                                              <w:marRight w:val="0"/>
                                                                              <w:marTop w:val="0"/>
                                                                              <w:marBottom w:val="0"/>
                                                                              <w:divBdr>
                                                                                <w:top w:val="none" w:sz="0" w:space="0" w:color="auto"/>
                                                                                <w:left w:val="none" w:sz="0" w:space="0" w:color="auto"/>
                                                                                <w:bottom w:val="none" w:sz="0" w:space="0" w:color="auto"/>
                                                                                <w:right w:val="none" w:sz="0" w:space="0" w:color="auto"/>
                                                                              </w:divBdr>
                                                                              <w:divsChild>
                                                                                <w:div w:id="3348901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79834662">
                                                                          <w:marLeft w:val="0"/>
                                                                          <w:marRight w:val="0"/>
                                                                          <w:marTop w:val="0"/>
                                                                          <w:marBottom w:val="0"/>
                                                                          <w:divBdr>
                                                                            <w:top w:val="none" w:sz="0" w:space="0" w:color="auto"/>
                                                                            <w:left w:val="none" w:sz="0" w:space="0" w:color="auto"/>
                                                                            <w:bottom w:val="none" w:sz="0" w:space="0" w:color="auto"/>
                                                                            <w:right w:val="none" w:sz="0" w:space="0" w:color="auto"/>
                                                                          </w:divBdr>
                                                                          <w:divsChild>
                                                                            <w:div w:id="1542939567">
                                                                              <w:marLeft w:val="0"/>
                                                                              <w:marRight w:val="0"/>
                                                                              <w:marTop w:val="240"/>
                                                                              <w:marBottom w:val="240"/>
                                                                              <w:divBdr>
                                                                                <w:top w:val="none" w:sz="0" w:space="0" w:color="auto"/>
                                                                                <w:left w:val="none" w:sz="0" w:space="0" w:color="auto"/>
                                                                                <w:bottom w:val="none" w:sz="0" w:space="0" w:color="auto"/>
                                                                                <w:right w:val="none" w:sz="0" w:space="0" w:color="auto"/>
                                                                              </w:divBdr>
                                                                            </w:div>
                                                                          </w:divsChild>
                                                                        </w:div>
                                                                        <w:div w:id="807816925">
                                                                          <w:marLeft w:val="0"/>
                                                                          <w:marRight w:val="0"/>
                                                                          <w:marTop w:val="0"/>
                                                                          <w:marBottom w:val="0"/>
                                                                          <w:divBdr>
                                                                            <w:top w:val="none" w:sz="0" w:space="0" w:color="auto"/>
                                                                            <w:left w:val="none" w:sz="0" w:space="0" w:color="auto"/>
                                                                            <w:bottom w:val="none" w:sz="0" w:space="0" w:color="auto"/>
                                                                            <w:right w:val="none" w:sz="0" w:space="0" w:color="auto"/>
                                                                          </w:divBdr>
                                                                          <w:divsChild>
                                                                            <w:div w:id="2085254019">
                                                                              <w:marLeft w:val="0"/>
                                                                              <w:marRight w:val="0"/>
                                                                              <w:marTop w:val="240"/>
                                                                              <w:marBottom w:val="240"/>
                                                                              <w:divBdr>
                                                                                <w:top w:val="none" w:sz="0" w:space="0" w:color="auto"/>
                                                                                <w:left w:val="none" w:sz="0" w:space="0" w:color="auto"/>
                                                                                <w:bottom w:val="none" w:sz="0" w:space="0" w:color="auto"/>
                                                                                <w:right w:val="none" w:sz="0" w:space="0" w:color="auto"/>
                                                                              </w:divBdr>
                                                                            </w:div>
                                                                            <w:div w:id="682056534">
                                                                              <w:marLeft w:val="0"/>
                                                                              <w:marRight w:val="0"/>
                                                                              <w:marTop w:val="0"/>
                                                                              <w:marBottom w:val="0"/>
                                                                              <w:divBdr>
                                                                                <w:top w:val="none" w:sz="0" w:space="0" w:color="auto"/>
                                                                                <w:left w:val="none" w:sz="0" w:space="0" w:color="auto"/>
                                                                                <w:bottom w:val="none" w:sz="0" w:space="0" w:color="auto"/>
                                                                                <w:right w:val="none" w:sz="0" w:space="0" w:color="auto"/>
                                                                              </w:divBdr>
                                                                              <w:divsChild>
                                                                                <w:div w:id="591621432">
                                                                                  <w:marLeft w:val="0"/>
                                                                                  <w:marRight w:val="0"/>
                                                                                  <w:marTop w:val="240"/>
                                                                                  <w:marBottom w:val="240"/>
                                                                                  <w:divBdr>
                                                                                    <w:top w:val="none" w:sz="0" w:space="0" w:color="auto"/>
                                                                                    <w:left w:val="none" w:sz="0" w:space="0" w:color="auto"/>
                                                                                    <w:bottom w:val="none" w:sz="0" w:space="0" w:color="auto"/>
                                                                                    <w:right w:val="none" w:sz="0" w:space="0" w:color="auto"/>
                                                                                  </w:divBdr>
                                                                                </w:div>
                                                                              </w:divsChild>
                                                                            </w:div>
                                                                            <w:div w:id="489177478">
                                                                              <w:marLeft w:val="0"/>
                                                                              <w:marRight w:val="0"/>
                                                                              <w:marTop w:val="0"/>
                                                                              <w:marBottom w:val="0"/>
                                                                              <w:divBdr>
                                                                                <w:top w:val="none" w:sz="0" w:space="0" w:color="auto"/>
                                                                                <w:left w:val="none" w:sz="0" w:space="0" w:color="auto"/>
                                                                                <w:bottom w:val="none" w:sz="0" w:space="0" w:color="auto"/>
                                                                                <w:right w:val="none" w:sz="0" w:space="0" w:color="auto"/>
                                                                              </w:divBdr>
                                                                            </w:div>
                                                                            <w:div w:id="1337999024">
                                                                              <w:marLeft w:val="0"/>
                                                                              <w:marRight w:val="0"/>
                                                                              <w:marTop w:val="0"/>
                                                                              <w:marBottom w:val="0"/>
                                                                              <w:divBdr>
                                                                                <w:top w:val="none" w:sz="0" w:space="0" w:color="auto"/>
                                                                                <w:left w:val="none" w:sz="0" w:space="0" w:color="auto"/>
                                                                                <w:bottom w:val="none" w:sz="0" w:space="0" w:color="auto"/>
                                                                                <w:right w:val="none" w:sz="0" w:space="0" w:color="auto"/>
                                                                              </w:divBdr>
                                                                            </w:div>
                                                                            <w:div w:id="1609040296">
                                                                              <w:marLeft w:val="0"/>
                                                                              <w:marRight w:val="0"/>
                                                                              <w:marTop w:val="0"/>
                                                                              <w:marBottom w:val="0"/>
                                                                              <w:divBdr>
                                                                                <w:top w:val="none" w:sz="0" w:space="0" w:color="auto"/>
                                                                                <w:left w:val="none" w:sz="0" w:space="0" w:color="auto"/>
                                                                                <w:bottom w:val="none" w:sz="0" w:space="0" w:color="auto"/>
                                                                                <w:right w:val="none" w:sz="0" w:space="0" w:color="auto"/>
                                                                              </w:divBdr>
                                                                              <w:divsChild>
                                                                                <w:div w:id="250816039">
                                                                                  <w:marLeft w:val="0"/>
                                                                                  <w:marRight w:val="0"/>
                                                                                  <w:marTop w:val="240"/>
                                                                                  <w:marBottom w:val="240"/>
                                                                                  <w:divBdr>
                                                                                    <w:top w:val="none" w:sz="0" w:space="0" w:color="auto"/>
                                                                                    <w:left w:val="none" w:sz="0" w:space="0" w:color="auto"/>
                                                                                    <w:bottom w:val="none" w:sz="0" w:space="0" w:color="auto"/>
                                                                                    <w:right w:val="none" w:sz="0" w:space="0" w:color="auto"/>
                                                                                  </w:divBdr>
                                                                                </w:div>
                                                                                <w:div w:id="1122260263">
                                                                                  <w:marLeft w:val="0"/>
                                                                                  <w:marRight w:val="0"/>
                                                                                  <w:marTop w:val="240"/>
                                                                                  <w:marBottom w:val="240"/>
                                                                                  <w:divBdr>
                                                                                    <w:top w:val="none" w:sz="0" w:space="0" w:color="auto"/>
                                                                                    <w:left w:val="none" w:sz="0" w:space="0" w:color="auto"/>
                                                                                    <w:bottom w:val="none" w:sz="0" w:space="0" w:color="auto"/>
                                                                                    <w:right w:val="none" w:sz="0" w:space="0" w:color="auto"/>
                                                                                  </w:divBdr>
                                                                                </w:div>
                                                                              </w:divsChild>
                                                                            </w:div>
                                                                            <w:div w:id="583032440">
                                                                              <w:marLeft w:val="0"/>
                                                                              <w:marRight w:val="0"/>
                                                                              <w:marTop w:val="0"/>
                                                                              <w:marBottom w:val="0"/>
                                                                              <w:divBdr>
                                                                                <w:top w:val="none" w:sz="0" w:space="0" w:color="auto"/>
                                                                                <w:left w:val="none" w:sz="0" w:space="0" w:color="auto"/>
                                                                                <w:bottom w:val="none" w:sz="0" w:space="0" w:color="auto"/>
                                                                                <w:right w:val="none" w:sz="0" w:space="0" w:color="auto"/>
                                                                              </w:divBdr>
                                                                              <w:divsChild>
                                                                                <w:div w:id="75518849">
                                                                                  <w:marLeft w:val="0"/>
                                                                                  <w:marRight w:val="0"/>
                                                                                  <w:marTop w:val="240"/>
                                                                                  <w:marBottom w:val="240"/>
                                                                                  <w:divBdr>
                                                                                    <w:top w:val="none" w:sz="0" w:space="0" w:color="auto"/>
                                                                                    <w:left w:val="none" w:sz="0" w:space="0" w:color="auto"/>
                                                                                    <w:bottom w:val="none" w:sz="0" w:space="0" w:color="auto"/>
                                                                                    <w:right w:val="none" w:sz="0" w:space="0" w:color="auto"/>
                                                                                  </w:divBdr>
                                                                                </w:div>
                                                                                <w:div w:id="401873546">
                                                                                  <w:marLeft w:val="0"/>
                                                                                  <w:marRight w:val="0"/>
                                                                                  <w:marTop w:val="240"/>
                                                                                  <w:marBottom w:val="240"/>
                                                                                  <w:divBdr>
                                                                                    <w:top w:val="none" w:sz="0" w:space="0" w:color="auto"/>
                                                                                    <w:left w:val="none" w:sz="0" w:space="0" w:color="auto"/>
                                                                                    <w:bottom w:val="none" w:sz="0" w:space="0" w:color="auto"/>
                                                                                    <w:right w:val="none" w:sz="0" w:space="0" w:color="auto"/>
                                                                                  </w:divBdr>
                                                                                </w:div>
                                                                              </w:divsChild>
                                                                            </w:div>
                                                                            <w:div w:id="1564481395">
                                                                              <w:marLeft w:val="0"/>
                                                                              <w:marRight w:val="0"/>
                                                                              <w:marTop w:val="0"/>
                                                                              <w:marBottom w:val="0"/>
                                                                              <w:divBdr>
                                                                                <w:top w:val="none" w:sz="0" w:space="0" w:color="auto"/>
                                                                                <w:left w:val="none" w:sz="0" w:space="0" w:color="auto"/>
                                                                                <w:bottom w:val="none" w:sz="0" w:space="0" w:color="auto"/>
                                                                                <w:right w:val="none" w:sz="0" w:space="0" w:color="auto"/>
                                                                              </w:divBdr>
                                                                              <w:divsChild>
                                                                                <w:div w:id="1489633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3547517">
                                                                          <w:marLeft w:val="0"/>
                                                                          <w:marRight w:val="0"/>
                                                                          <w:marTop w:val="0"/>
                                                                          <w:marBottom w:val="0"/>
                                                                          <w:divBdr>
                                                                            <w:top w:val="none" w:sz="0" w:space="0" w:color="auto"/>
                                                                            <w:left w:val="none" w:sz="0" w:space="0" w:color="auto"/>
                                                                            <w:bottom w:val="none" w:sz="0" w:space="0" w:color="auto"/>
                                                                            <w:right w:val="none" w:sz="0" w:space="0" w:color="auto"/>
                                                                          </w:divBdr>
                                                                          <w:divsChild>
                                                                            <w:div w:id="325285970">
                                                                              <w:marLeft w:val="0"/>
                                                                              <w:marRight w:val="0"/>
                                                                              <w:marTop w:val="240"/>
                                                                              <w:marBottom w:val="240"/>
                                                                              <w:divBdr>
                                                                                <w:top w:val="none" w:sz="0" w:space="0" w:color="auto"/>
                                                                                <w:left w:val="none" w:sz="0" w:space="0" w:color="auto"/>
                                                                                <w:bottom w:val="none" w:sz="0" w:space="0" w:color="auto"/>
                                                                                <w:right w:val="none" w:sz="0" w:space="0" w:color="auto"/>
                                                                              </w:divBdr>
                                                                            </w:div>
                                                                            <w:div w:id="61100575">
                                                                              <w:marLeft w:val="0"/>
                                                                              <w:marRight w:val="0"/>
                                                                              <w:marTop w:val="0"/>
                                                                              <w:marBottom w:val="0"/>
                                                                              <w:divBdr>
                                                                                <w:top w:val="none" w:sz="0" w:space="0" w:color="auto"/>
                                                                                <w:left w:val="none" w:sz="0" w:space="0" w:color="auto"/>
                                                                                <w:bottom w:val="none" w:sz="0" w:space="0" w:color="auto"/>
                                                                                <w:right w:val="none" w:sz="0" w:space="0" w:color="auto"/>
                                                                              </w:divBdr>
                                                                            </w:div>
                                                                            <w:div w:id="2139301685">
                                                                              <w:marLeft w:val="0"/>
                                                                              <w:marRight w:val="0"/>
                                                                              <w:marTop w:val="0"/>
                                                                              <w:marBottom w:val="0"/>
                                                                              <w:divBdr>
                                                                                <w:top w:val="none" w:sz="0" w:space="0" w:color="auto"/>
                                                                                <w:left w:val="none" w:sz="0" w:space="0" w:color="auto"/>
                                                                                <w:bottom w:val="none" w:sz="0" w:space="0" w:color="auto"/>
                                                                                <w:right w:val="none" w:sz="0" w:space="0" w:color="auto"/>
                                                                              </w:divBdr>
                                                                            </w:div>
                                                                            <w:div w:id="1774084479">
                                                                              <w:marLeft w:val="0"/>
                                                                              <w:marRight w:val="0"/>
                                                                              <w:marTop w:val="0"/>
                                                                              <w:marBottom w:val="0"/>
                                                                              <w:divBdr>
                                                                                <w:top w:val="none" w:sz="0" w:space="0" w:color="auto"/>
                                                                                <w:left w:val="none" w:sz="0" w:space="0" w:color="auto"/>
                                                                                <w:bottom w:val="none" w:sz="0" w:space="0" w:color="auto"/>
                                                                                <w:right w:val="none" w:sz="0" w:space="0" w:color="auto"/>
                                                                              </w:divBdr>
                                                                              <w:divsChild>
                                                                                <w:div w:id="8603195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9220553">
                                                                          <w:marLeft w:val="0"/>
                                                                          <w:marRight w:val="0"/>
                                                                          <w:marTop w:val="0"/>
                                                                          <w:marBottom w:val="0"/>
                                                                          <w:divBdr>
                                                                            <w:top w:val="none" w:sz="0" w:space="0" w:color="auto"/>
                                                                            <w:left w:val="none" w:sz="0" w:space="0" w:color="auto"/>
                                                                            <w:bottom w:val="none" w:sz="0" w:space="0" w:color="auto"/>
                                                                            <w:right w:val="none" w:sz="0" w:space="0" w:color="auto"/>
                                                                          </w:divBdr>
                                                                          <w:divsChild>
                                                                            <w:div w:id="776025804">
                                                                              <w:marLeft w:val="0"/>
                                                                              <w:marRight w:val="0"/>
                                                                              <w:marTop w:val="240"/>
                                                                              <w:marBottom w:val="240"/>
                                                                              <w:divBdr>
                                                                                <w:top w:val="none" w:sz="0" w:space="0" w:color="auto"/>
                                                                                <w:left w:val="none" w:sz="0" w:space="0" w:color="auto"/>
                                                                                <w:bottom w:val="none" w:sz="0" w:space="0" w:color="auto"/>
                                                                                <w:right w:val="none" w:sz="0" w:space="0" w:color="auto"/>
                                                                              </w:divBdr>
                                                                            </w:div>
                                                                            <w:div w:id="1522544879">
                                                                              <w:marLeft w:val="0"/>
                                                                              <w:marRight w:val="0"/>
                                                                              <w:marTop w:val="240"/>
                                                                              <w:marBottom w:val="240"/>
                                                                              <w:divBdr>
                                                                                <w:top w:val="none" w:sz="0" w:space="0" w:color="auto"/>
                                                                                <w:left w:val="none" w:sz="0" w:space="0" w:color="auto"/>
                                                                                <w:bottom w:val="none" w:sz="0" w:space="0" w:color="auto"/>
                                                                                <w:right w:val="none" w:sz="0" w:space="0" w:color="auto"/>
                                                                              </w:divBdr>
                                                                            </w:div>
                                                                            <w:div w:id="868227237">
                                                                              <w:marLeft w:val="0"/>
                                                                              <w:marRight w:val="0"/>
                                                                              <w:marTop w:val="0"/>
                                                                              <w:marBottom w:val="0"/>
                                                                              <w:divBdr>
                                                                                <w:top w:val="none" w:sz="0" w:space="0" w:color="auto"/>
                                                                                <w:left w:val="none" w:sz="0" w:space="0" w:color="auto"/>
                                                                                <w:bottom w:val="none" w:sz="0" w:space="0" w:color="auto"/>
                                                                                <w:right w:val="none" w:sz="0" w:space="0" w:color="auto"/>
                                                                              </w:divBdr>
                                                                              <w:divsChild>
                                                                                <w:div w:id="1660308136">
                                                                                  <w:marLeft w:val="0"/>
                                                                                  <w:marRight w:val="0"/>
                                                                                  <w:marTop w:val="240"/>
                                                                                  <w:marBottom w:val="240"/>
                                                                                  <w:divBdr>
                                                                                    <w:top w:val="none" w:sz="0" w:space="0" w:color="auto"/>
                                                                                    <w:left w:val="none" w:sz="0" w:space="0" w:color="auto"/>
                                                                                    <w:bottom w:val="none" w:sz="0" w:space="0" w:color="auto"/>
                                                                                    <w:right w:val="none" w:sz="0" w:space="0" w:color="auto"/>
                                                                                  </w:divBdr>
                                                                                </w:div>
                                                                              </w:divsChild>
                                                                            </w:div>
                                                                            <w:div w:id="1257399662">
                                                                              <w:marLeft w:val="0"/>
                                                                              <w:marRight w:val="0"/>
                                                                              <w:marTop w:val="0"/>
                                                                              <w:marBottom w:val="0"/>
                                                                              <w:divBdr>
                                                                                <w:top w:val="none" w:sz="0" w:space="0" w:color="auto"/>
                                                                                <w:left w:val="none" w:sz="0" w:space="0" w:color="auto"/>
                                                                                <w:bottom w:val="none" w:sz="0" w:space="0" w:color="auto"/>
                                                                                <w:right w:val="none" w:sz="0" w:space="0" w:color="auto"/>
                                                                              </w:divBdr>
                                                                              <w:divsChild>
                                                                                <w:div w:id="2012683138">
                                                                                  <w:marLeft w:val="0"/>
                                                                                  <w:marRight w:val="0"/>
                                                                                  <w:marTop w:val="240"/>
                                                                                  <w:marBottom w:val="240"/>
                                                                                  <w:divBdr>
                                                                                    <w:top w:val="none" w:sz="0" w:space="0" w:color="auto"/>
                                                                                    <w:left w:val="none" w:sz="0" w:space="0" w:color="auto"/>
                                                                                    <w:bottom w:val="none" w:sz="0" w:space="0" w:color="auto"/>
                                                                                    <w:right w:val="none" w:sz="0" w:space="0" w:color="auto"/>
                                                                                  </w:divBdr>
                                                                                </w:div>
                                                                              </w:divsChild>
                                                                            </w:div>
                                                                            <w:div w:id="1345596447">
                                                                              <w:marLeft w:val="0"/>
                                                                              <w:marRight w:val="0"/>
                                                                              <w:marTop w:val="0"/>
                                                                              <w:marBottom w:val="0"/>
                                                                              <w:divBdr>
                                                                                <w:top w:val="none" w:sz="0" w:space="0" w:color="auto"/>
                                                                                <w:left w:val="none" w:sz="0" w:space="0" w:color="auto"/>
                                                                                <w:bottom w:val="none" w:sz="0" w:space="0" w:color="auto"/>
                                                                                <w:right w:val="none" w:sz="0" w:space="0" w:color="auto"/>
                                                                              </w:divBdr>
                                                                              <w:divsChild>
                                                                                <w:div w:id="13089733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13013714">
                                                                  <w:marLeft w:val="0"/>
                                                                  <w:marRight w:val="0"/>
                                                                  <w:marTop w:val="0"/>
                                                                  <w:marBottom w:val="0"/>
                                                                  <w:divBdr>
                                                                    <w:top w:val="none" w:sz="0" w:space="0" w:color="auto"/>
                                                                    <w:left w:val="none" w:sz="0" w:space="0" w:color="auto"/>
                                                                    <w:bottom w:val="none" w:sz="0" w:space="0" w:color="auto"/>
                                                                    <w:right w:val="none" w:sz="0" w:space="0" w:color="auto"/>
                                                                  </w:divBdr>
                                                                  <w:divsChild>
                                                                    <w:div w:id="1977753574">
                                                                      <w:marLeft w:val="0"/>
                                                                      <w:marRight w:val="0"/>
                                                                      <w:marTop w:val="0"/>
                                                                      <w:marBottom w:val="0"/>
                                                                      <w:divBdr>
                                                                        <w:top w:val="none" w:sz="0" w:space="0" w:color="auto"/>
                                                                        <w:left w:val="none" w:sz="0" w:space="0" w:color="auto"/>
                                                                        <w:bottom w:val="none" w:sz="0" w:space="0" w:color="auto"/>
                                                                        <w:right w:val="none" w:sz="0" w:space="0" w:color="auto"/>
                                                                      </w:divBdr>
                                                                      <w:divsChild>
                                                                        <w:div w:id="1940523355">
                                                                          <w:marLeft w:val="0"/>
                                                                          <w:marRight w:val="0"/>
                                                                          <w:marTop w:val="0"/>
                                                                          <w:marBottom w:val="0"/>
                                                                          <w:divBdr>
                                                                            <w:top w:val="none" w:sz="0" w:space="0" w:color="auto"/>
                                                                            <w:left w:val="none" w:sz="0" w:space="0" w:color="auto"/>
                                                                            <w:bottom w:val="none" w:sz="0" w:space="0" w:color="auto"/>
                                                                            <w:right w:val="none" w:sz="0" w:space="0" w:color="auto"/>
                                                                          </w:divBdr>
                                                                          <w:divsChild>
                                                                            <w:div w:id="592783809">
                                                                              <w:marLeft w:val="0"/>
                                                                              <w:marRight w:val="0"/>
                                                                              <w:marTop w:val="0"/>
                                                                              <w:marBottom w:val="0"/>
                                                                              <w:divBdr>
                                                                                <w:top w:val="none" w:sz="0" w:space="0" w:color="auto"/>
                                                                                <w:left w:val="none" w:sz="0" w:space="0" w:color="auto"/>
                                                                                <w:bottom w:val="none" w:sz="0" w:space="0" w:color="auto"/>
                                                                                <w:right w:val="none" w:sz="0" w:space="0" w:color="auto"/>
                                                                              </w:divBdr>
                                                                            </w:div>
                                                                            <w:div w:id="443161321">
                                                                              <w:marLeft w:val="0"/>
                                                                              <w:marRight w:val="0"/>
                                                                              <w:marTop w:val="0"/>
                                                                              <w:marBottom w:val="0"/>
                                                                              <w:divBdr>
                                                                                <w:top w:val="none" w:sz="0" w:space="0" w:color="auto"/>
                                                                                <w:left w:val="none" w:sz="0" w:space="0" w:color="auto"/>
                                                                                <w:bottom w:val="none" w:sz="0" w:space="0" w:color="auto"/>
                                                                                <w:right w:val="none" w:sz="0" w:space="0" w:color="auto"/>
                                                                              </w:divBdr>
                                                                              <w:divsChild>
                                                                                <w:div w:id="1536964779">
                                                                                  <w:marLeft w:val="0"/>
                                                                                  <w:marRight w:val="0"/>
                                                                                  <w:marTop w:val="240"/>
                                                                                  <w:marBottom w:val="240"/>
                                                                                  <w:divBdr>
                                                                                    <w:top w:val="none" w:sz="0" w:space="0" w:color="auto"/>
                                                                                    <w:left w:val="none" w:sz="0" w:space="0" w:color="auto"/>
                                                                                    <w:bottom w:val="none" w:sz="0" w:space="0" w:color="auto"/>
                                                                                    <w:right w:val="none" w:sz="0" w:space="0" w:color="auto"/>
                                                                                  </w:divBdr>
                                                                                </w:div>
                                                                              </w:divsChild>
                                                                            </w:div>
                                                                            <w:div w:id="1876652510">
                                                                              <w:marLeft w:val="0"/>
                                                                              <w:marRight w:val="0"/>
                                                                              <w:marTop w:val="0"/>
                                                                              <w:marBottom w:val="0"/>
                                                                              <w:divBdr>
                                                                                <w:top w:val="none" w:sz="0" w:space="0" w:color="auto"/>
                                                                                <w:left w:val="none" w:sz="0" w:space="0" w:color="auto"/>
                                                                                <w:bottom w:val="none" w:sz="0" w:space="0" w:color="auto"/>
                                                                                <w:right w:val="none" w:sz="0" w:space="0" w:color="auto"/>
                                                                              </w:divBdr>
                                                                              <w:divsChild>
                                                                                <w:div w:id="1552576072">
                                                                                  <w:marLeft w:val="0"/>
                                                                                  <w:marRight w:val="0"/>
                                                                                  <w:marTop w:val="240"/>
                                                                                  <w:marBottom w:val="240"/>
                                                                                  <w:divBdr>
                                                                                    <w:top w:val="none" w:sz="0" w:space="0" w:color="auto"/>
                                                                                    <w:left w:val="none" w:sz="0" w:space="0" w:color="auto"/>
                                                                                    <w:bottom w:val="none" w:sz="0" w:space="0" w:color="auto"/>
                                                                                    <w:right w:val="none" w:sz="0" w:space="0" w:color="auto"/>
                                                                                  </w:divBdr>
                                                                                </w:div>
                                                                              </w:divsChild>
                                                                            </w:div>
                                                                            <w:div w:id="233512238">
                                                                              <w:marLeft w:val="0"/>
                                                                              <w:marRight w:val="0"/>
                                                                              <w:marTop w:val="0"/>
                                                                              <w:marBottom w:val="0"/>
                                                                              <w:divBdr>
                                                                                <w:top w:val="none" w:sz="0" w:space="0" w:color="auto"/>
                                                                                <w:left w:val="none" w:sz="0" w:space="0" w:color="auto"/>
                                                                                <w:bottom w:val="none" w:sz="0" w:space="0" w:color="auto"/>
                                                                                <w:right w:val="none" w:sz="0" w:space="0" w:color="auto"/>
                                                                              </w:divBdr>
                                                                            </w:div>
                                                                          </w:divsChild>
                                                                        </w:div>
                                                                        <w:div w:id="2095470372">
                                                                          <w:marLeft w:val="0"/>
                                                                          <w:marRight w:val="0"/>
                                                                          <w:marTop w:val="0"/>
                                                                          <w:marBottom w:val="0"/>
                                                                          <w:divBdr>
                                                                            <w:top w:val="none" w:sz="0" w:space="0" w:color="auto"/>
                                                                            <w:left w:val="none" w:sz="0" w:space="0" w:color="auto"/>
                                                                            <w:bottom w:val="none" w:sz="0" w:space="0" w:color="auto"/>
                                                                            <w:right w:val="none" w:sz="0" w:space="0" w:color="auto"/>
                                                                          </w:divBdr>
                                                                          <w:divsChild>
                                                                            <w:div w:id="1742291921">
                                                                              <w:marLeft w:val="0"/>
                                                                              <w:marRight w:val="0"/>
                                                                              <w:marTop w:val="240"/>
                                                                              <w:marBottom w:val="240"/>
                                                                              <w:divBdr>
                                                                                <w:top w:val="none" w:sz="0" w:space="0" w:color="auto"/>
                                                                                <w:left w:val="none" w:sz="0" w:space="0" w:color="auto"/>
                                                                                <w:bottom w:val="none" w:sz="0" w:space="0" w:color="auto"/>
                                                                                <w:right w:val="none" w:sz="0" w:space="0" w:color="auto"/>
                                                                              </w:divBdr>
                                                                            </w:div>
                                                                            <w:div w:id="1155028595">
                                                                              <w:marLeft w:val="0"/>
                                                                              <w:marRight w:val="0"/>
                                                                              <w:marTop w:val="0"/>
                                                                              <w:marBottom w:val="0"/>
                                                                              <w:divBdr>
                                                                                <w:top w:val="none" w:sz="0" w:space="0" w:color="auto"/>
                                                                                <w:left w:val="none" w:sz="0" w:space="0" w:color="auto"/>
                                                                                <w:bottom w:val="none" w:sz="0" w:space="0" w:color="auto"/>
                                                                                <w:right w:val="none" w:sz="0" w:space="0" w:color="auto"/>
                                                                              </w:divBdr>
                                                                            </w:div>
                                                                            <w:div w:id="1319189861">
                                                                              <w:marLeft w:val="0"/>
                                                                              <w:marRight w:val="0"/>
                                                                              <w:marTop w:val="0"/>
                                                                              <w:marBottom w:val="0"/>
                                                                              <w:divBdr>
                                                                                <w:top w:val="none" w:sz="0" w:space="0" w:color="auto"/>
                                                                                <w:left w:val="none" w:sz="0" w:space="0" w:color="auto"/>
                                                                                <w:bottom w:val="none" w:sz="0" w:space="0" w:color="auto"/>
                                                                                <w:right w:val="none" w:sz="0" w:space="0" w:color="auto"/>
                                                                              </w:divBdr>
                                                                              <w:divsChild>
                                                                                <w:div w:id="735787653">
                                                                                  <w:marLeft w:val="0"/>
                                                                                  <w:marRight w:val="0"/>
                                                                                  <w:marTop w:val="240"/>
                                                                                  <w:marBottom w:val="240"/>
                                                                                  <w:divBdr>
                                                                                    <w:top w:val="none" w:sz="0" w:space="0" w:color="auto"/>
                                                                                    <w:left w:val="none" w:sz="0" w:space="0" w:color="auto"/>
                                                                                    <w:bottom w:val="none" w:sz="0" w:space="0" w:color="auto"/>
                                                                                    <w:right w:val="none" w:sz="0" w:space="0" w:color="auto"/>
                                                                                  </w:divBdr>
                                                                                </w:div>
                                                                                <w:div w:id="143815101">
                                                                                  <w:marLeft w:val="0"/>
                                                                                  <w:marRight w:val="0"/>
                                                                                  <w:marTop w:val="240"/>
                                                                                  <w:marBottom w:val="240"/>
                                                                                  <w:divBdr>
                                                                                    <w:top w:val="none" w:sz="0" w:space="0" w:color="auto"/>
                                                                                    <w:left w:val="none" w:sz="0" w:space="0" w:color="auto"/>
                                                                                    <w:bottom w:val="none" w:sz="0" w:space="0" w:color="auto"/>
                                                                                    <w:right w:val="none" w:sz="0" w:space="0" w:color="auto"/>
                                                                                  </w:divBdr>
                                                                                </w:div>
                                                                                <w:div w:id="2051177573">
                                                                                  <w:marLeft w:val="0"/>
                                                                                  <w:marRight w:val="0"/>
                                                                                  <w:marTop w:val="240"/>
                                                                                  <w:marBottom w:val="240"/>
                                                                                  <w:divBdr>
                                                                                    <w:top w:val="none" w:sz="0" w:space="0" w:color="auto"/>
                                                                                    <w:left w:val="none" w:sz="0" w:space="0" w:color="auto"/>
                                                                                    <w:bottom w:val="none" w:sz="0" w:space="0" w:color="auto"/>
                                                                                    <w:right w:val="none" w:sz="0" w:space="0" w:color="auto"/>
                                                                                  </w:divBdr>
                                                                                </w:div>
                                                                              </w:divsChild>
                                                                            </w:div>
                                                                            <w:div w:id="347104383">
                                                                              <w:marLeft w:val="0"/>
                                                                              <w:marRight w:val="0"/>
                                                                              <w:marTop w:val="0"/>
                                                                              <w:marBottom w:val="0"/>
                                                                              <w:divBdr>
                                                                                <w:top w:val="none" w:sz="0" w:space="0" w:color="auto"/>
                                                                                <w:left w:val="none" w:sz="0" w:space="0" w:color="auto"/>
                                                                                <w:bottom w:val="none" w:sz="0" w:space="0" w:color="auto"/>
                                                                                <w:right w:val="none" w:sz="0" w:space="0" w:color="auto"/>
                                                                              </w:divBdr>
                                                                              <w:divsChild>
                                                                                <w:div w:id="1511291315">
                                                                                  <w:marLeft w:val="0"/>
                                                                                  <w:marRight w:val="0"/>
                                                                                  <w:marTop w:val="240"/>
                                                                                  <w:marBottom w:val="240"/>
                                                                                  <w:divBdr>
                                                                                    <w:top w:val="none" w:sz="0" w:space="0" w:color="auto"/>
                                                                                    <w:left w:val="none" w:sz="0" w:space="0" w:color="auto"/>
                                                                                    <w:bottom w:val="none" w:sz="0" w:space="0" w:color="auto"/>
                                                                                    <w:right w:val="none" w:sz="0" w:space="0" w:color="auto"/>
                                                                                  </w:divBdr>
                                                                                </w:div>
                                                                                <w:div w:id="20630178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01172536">
                                                                          <w:marLeft w:val="0"/>
                                                                          <w:marRight w:val="0"/>
                                                                          <w:marTop w:val="0"/>
                                                                          <w:marBottom w:val="0"/>
                                                                          <w:divBdr>
                                                                            <w:top w:val="none" w:sz="0" w:space="0" w:color="auto"/>
                                                                            <w:left w:val="none" w:sz="0" w:space="0" w:color="auto"/>
                                                                            <w:bottom w:val="none" w:sz="0" w:space="0" w:color="auto"/>
                                                                            <w:right w:val="none" w:sz="0" w:space="0" w:color="auto"/>
                                                                          </w:divBdr>
                                                                          <w:divsChild>
                                                                            <w:div w:id="399905670">
                                                                              <w:marLeft w:val="0"/>
                                                                              <w:marRight w:val="0"/>
                                                                              <w:marTop w:val="240"/>
                                                                              <w:marBottom w:val="240"/>
                                                                              <w:divBdr>
                                                                                <w:top w:val="none" w:sz="0" w:space="0" w:color="auto"/>
                                                                                <w:left w:val="none" w:sz="0" w:space="0" w:color="auto"/>
                                                                                <w:bottom w:val="none" w:sz="0" w:space="0" w:color="auto"/>
                                                                                <w:right w:val="none" w:sz="0" w:space="0" w:color="auto"/>
                                                                              </w:divBdr>
                                                                            </w:div>
                                                                            <w:div w:id="445124888">
                                                                              <w:marLeft w:val="0"/>
                                                                              <w:marRight w:val="0"/>
                                                                              <w:marTop w:val="0"/>
                                                                              <w:marBottom w:val="0"/>
                                                                              <w:divBdr>
                                                                                <w:top w:val="none" w:sz="0" w:space="0" w:color="auto"/>
                                                                                <w:left w:val="none" w:sz="0" w:space="0" w:color="auto"/>
                                                                                <w:bottom w:val="none" w:sz="0" w:space="0" w:color="auto"/>
                                                                                <w:right w:val="none" w:sz="0" w:space="0" w:color="auto"/>
                                                                              </w:divBdr>
                                                                            </w:div>
                                                                            <w:div w:id="1244559595">
                                                                              <w:marLeft w:val="0"/>
                                                                              <w:marRight w:val="0"/>
                                                                              <w:marTop w:val="0"/>
                                                                              <w:marBottom w:val="0"/>
                                                                              <w:divBdr>
                                                                                <w:top w:val="none" w:sz="0" w:space="0" w:color="auto"/>
                                                                                <w:left w:val="none" w:sz="0" w:space="0" w:color="auto"/>
                                                                                <w:bottom w:val="none" w:sz="0" w:space="0" w:color="auto"/>
                                                                                <w:right w:val="none" w:sz="0" w:space="0" w:color="auto"/>
                                                                              </w:divBdr>
                                                                            </w:div>
                                                                            <w:div w:id="2108454777">
                                                                              <w:marLeft w:val="0"/>
                                                                              <w:marRight w:val="0"/>
                                                                              <w:marTop w:val="0"/>
                                                                              <w:marBottom w:val="0"/>
                                                                              <w:divBdr>
                                                                                <w:top w:val="none" w:sz="0" w:space="0" w:color="auto"/>
                                                                                <w:left w:val="none" w:sz="0" w:space="0" w:color="auto"/>
                                                                                <w:bottom w:val="none" w:sz="0" w:space="0" w:color="auto"/>
                                                                                <w:right w:val="none" w:sz="0" w:space="0" w:color="auto"/>
                                                                              </w:divBdr>
                                                                            </w:div>
                                                                          </w:divsChild>
                                                                        </w:div>
                                                                        <w:div w:id="556629818">
                                                                          <w:marLeft w:val="0"/>
                                                                          <w:marRight w:val="0"/>
                                                                          <w:marTop w:val="0"/>
                                                                          <w:marBottom w:val="0"/>
                                                                          <w:divBdr>
                                                                            <w:top w:val="none" w:sz="0" w:space="0" w:color="auto"/>
                                                                            <w:left w:val="none" w:sz="0" w:space="0" w:color="auto"/>
                                                                            <w:bottom w:val="none" w:sz="0" w:space="0" w:color="auto"/>
                                                                            <w:right w:val="none" w:sz="0" w:space="0" w:color="auto"/>
                                                                          </w:divBdr>
                                                                          <w:divsChild>
                                                                            <w:div w:id="1770153101">
                                                                              <w:marLeft w:val="0"/>
                                                                              <w:marRight w:val="0"/>
                                                                              <w:marTop w:val="240"/>
                                                                              <w:marBottom w:val="240"/>
                                                                              <w:divBdr>
                                                                                <w:top w:val="none" w:sz="0" w:space="0" w:color="auto"/>
                                                                                <w:left w:val="none" w:sz="0" w:space="0" w:color="auto"/>
                                                                                <w:bottom w:val="none" w:sz="0" w:space="0" w:color="auto"/>
                                                                                <w:right w:val="none" w:sz="0" w:space="0" w:color="auto"/>
                                                                              </w:divBdr>
                                                                            </w:div>
                                                                            <w:div w:id="273829016">
                                                                              <w:marLeft w:val="0"/>
                                                                              <w:marRight w:val="0"/>
                                                                              <w:marTop w:val="240"/>
                                                                              <w:marBottom w:val="240"/>
                                                                              <w:divBdr>
                                                                                <w:top w:val="none" w:sz="0" w:space="0" w:color="auto"/>
                                                                                <w:left w:val="none" w:sz="0" w:space="0" w:color="auto"/>
                                                                                <w:bottom w:val="none" w:sz="0" w:space="0" w:color="auto"/>
                                                                                <w:right w:val="none" w:sz="0" w:space="0" w:color="auto"/>
                                                                              </w:divBdr>
                                                                            </w:div>
                                                                            <w:div w:id="1388065564">
                                                                              <w:marLeft w:val="0"/>
                                                                              <w:marRight w:val="0"/>
                                                                              <w:marTop w:val="0"/>
                                                                              <w:marBottom w:val="0"/>
                                                                              <w:divBdr>
                                                                                <w:top w:val="none" w:sz="0" w:space="0" w:color="auto"/>
                                                                                <w:left w:val="none" w:sz="0" w:space="0" w:color="auto"/>
                                                                                <w:bottom w:val="none" w:sz="0" w:space="0" w:color="auto"/>
                                                                                <w:right w:val="none" w:sz="0" w:space="0" w:color="auto"/>
                                                                              </w:divBdr>
                                                                              <w:divsChild>
                                                                                <w:div w:id="2010406450">
                                                                                  <w:marLeft w:val="0"/>
                                                                                  <w:marRight w:val="0"/>
                                                                                  <w:marTop w:val="240"/>
                                                                                  <w:marBottom w:val="240"/>
                                                                                  <w:divBdr>
                                                                                    <w:top w:val="none" w:sz="0" w:space="0" w:color="auto"/>
                                                                                    <w:left w:val="none" w:sz="0" w:space="0" w:color="auto"/>
                                                                                    <w:bottom w:val="none" w:sz="0" w:space="0" w:color="auto"/>
                                                                                    <w:right w:val="none" w:sz="0" w:space="0" w:color="auto"/>
                                                                                  </w:divBdr>
                                                                                </w:div>
                                                                              </w:divsChild>
                                                                            </w:div>
                                                                            <w:div w:id="1281261463">
                                                                              <w:marLeft w:val="0"/>
                                                                              <w:marRight w:val="0"/>
                                                                              <w:marTop w:val="0"/>
                                                                              <w:marBottom w:val="0"/>
                                                                              <w:divBdr>
                                                                                <w:top w:val="none" w:sz="0" w:space="0" w:color="auto"/>
                                                                                <w:left w:val="none" w:sz="0" w:space="0" w:color="auto"/>
                                                                                <w:bottom w:val="none" w:sz="0" w:space="0" w:color="auto"/>
                                                                                <w:right w:val="none" w:sz="0" w:space="0" w:color="auto"/>
                                                                              </w:divBdr>
                                                                            </w:div>
                                                                            <w:div w:id="1706170219">
                                                                              <w:marLeft w:val="0"/>
                                                                              <w:marRight w:val="0"/>
                                                                              <w:marTop w:val="0"/>
                                                                              <w:marBottom w:val="0"/>
                                                                              <w:divBdr>
                                                                                <w:top w:val="none" w:sz="0" w:space="0" w:color="auto"/>
                                                                                <w:left w:val="none" w:sz="0" w:space="0" w:color="auto"/>
                                                                                <w:bottom w:val="none" w:sz="0" w:space="0" w:color="auto"/>
                                                                                <w:right w:val="none" w:sz="0" w:space="0" w:color="auto"/>
                                                                              </w:divBdr>
                                                                              <w:divsChild>
                                                                                <w:div w:id="1960525090">
                                                                                  <w:marLeft w:val="0"/>
                                                                                  <w:marRight w:val="0"/>
                                                                                  <w:marTop w:val="240"/>
                                                                                  <w:marBottom w:val="240"/>
                                                                                  <w:divBdr>
                                                                                    <w:top w:val="none" w:sz="0" w:space="0" w:color="auto"/>
                                                                                    <w:left w:val="none" w:sz="0" w:space="0" w:color="auto"/>
                                                                                    <w:bottom w:val="none" w:sz="0" w:space="0" w:color="auto"/>
                                                                                    <w:right w:val="none" w:sz="0" w:space="0" w:color="auto"/>
                                                                                  </w:divBdr>
                                                                                </w:div>
                                                                              </w:divsChild>
                                                                            </w:div>
                                                                            <w:div w:id="924146239">
                                                                              <w:marLeft w:val="0"/>
                                                                              <w:marRight w:val="0"/>
                                                                              <w:marTop w:val="0"/>
                                                                              <w:marBottom w:val="0"/>
                                                                              <w:divBdr>
                                                                                <w:top w:val="none" w:sz="0" w:space="0" w:color="auto"/>
                                                                                <w:left w:val="none" w:sz="0" w:space="0" w:color="auto"/>
                                                                                <w:bottom w:val="none" w:sz="0" w:space="0" w:color="auto"/>
                                                                                <w:right w:val="none" w:sz="0" w:space="0" w:color="auto"/>
                                                                              </w:divBdr>
                                                                              <w:divsChild>
                                                                                <w:div w:id="38943759">
                                                                                  <w:marLeft w:val="0"/>
                                                                                  <w:marRight w:val="0"/>
                                                                                  <w:marTop w:val="240"/>
                                                                                  <w:marBottom w:val="240"/>
                                                                                  <w:divBdr>
                                                                                    <w:top w:val="none" w:sz="0" w:space="0" w:color="auto"/>
                                                                                    <w:left w:val="none" w:sz="0" w:space="0" w:color="auto"/>
                                                                                    <w:bottom w:val="none" w:sz="0" w:space="0" w:color="auto"/>
                                                                                    <w:right w:val="none" w:sz="0" w:space="0" w:color="auto"/>
                                                                                  </w:divBdr>
                                                                                </w:div>
                                                                              </w:divsChild>
                                                                            </w:div>
                                                                            <w:div w:id="44918540">
                                                                              <w:marLeft w:val="0"/>
                                                                              <w:marRight w:val="0"/>
                                                                              <w:marTop w:val="0"/>
                                                                              <w:marBottom w:val="0"/>
                                                                              <w:divBdr>
                                                                                <w:top w:val="none" w:sz="0" w:space="0" w:color="auto"/>
                                                                                <w:left w:val="none" w:sz="0" w:space="0" w:color="auto"/>
                                                                                <w:bottom w:val="none" w:sz="0" w:space="0" w:color="auto"/>
                                                                                <w:right w:val="none" w:sz="0" w:space="0" w:color="auto"/>
                                                                              </w:divBdr>
                                                                              <w:divsChild>
                                                                                <w:div w:id="1024592213">
                                                                                  <w:marLeft w:val="0"/>
                                                                                  <w:marRight w:val="0"/>
                                                                                  <w:marTop w:val="240"/>
                                                                                  <w:marBottom w:val="240"/>
                                                                                  <w:divBdr>
                                                                                    <w:top w:val="none" w:sz="0" w:space="0" w:color="auto"/>
                                                                                    <w:left w:val="none" w:sz="0" w:space="0" w:color="auto"/>
                                                                                    <w:bottom w:val="none" w:sz="0" w:space="0" w:color="auto"/>
                                                                                    <w:right w:val="none" w:sz="0" w:space="0" w:color="auto"/>
                                                                                  </w:divBdr>
                                                                                </w:div>
                                                                              </w:divsChild>
                                                                            </w:div>
                                                                            <w:div w:id="1692141140">
                                                                              <w:marLeft w:val="0"/>
                                                                              <w:marRight w:val="0"/>
                                                                              <w:marTop w:val="0"/>
                                                                              <w:marBottom w:val="0"/>
                                                                              <w:divBdr>
                                                                                <w:top w:val="none" w:sz="0" w:space="0" w:color="auto"/>
                                                                                <w:left w:val="none" w:sz="0" w:space="0" w:color="auto"/>
                                                                                <w:bottom w:val="none" w:sz="0" w:space="0" w:color="auto"/>
                                                                                <w:right w:val="none" w:sz="0" w:space="0" w:color="auto"/>
                                                                              </w:divBdr>
                                                                            </w:div>
                                                                            <w:div w:id="1147163731">
                                                                              <w:marLeft w:val="0"/>
                                                                              <w:marRight w:val="0"/>
                                                                              <w:marTop w:val="0"/>
                                                                              <w:marBottom w:val="0"/>
                                                                              <w:divBdr>
                                                                                <w:top w:val="none" w:sz="0" w:space="0" w:color="auto"/>
                                                                                <w:left w:val="none" w:sz="0" w:space="0" w:color="auto"/>
                                                                                <w:bottom w:val="none" w:sz="0" w:space="0" w:color="auto"/>
                                                                                <w:right w:val="none" w:sz="0" w:space="0" w:color="auto"/>
                                                                              </w:divBdr>
                                                                            </w:div>
                                                                          </w:divsChild>
                                                                        </w:div>
                                                                        <w:div w:id="743528412">
                                                                          <w:marLeft w:val="0"/>
                                                                          <w:marRight w:val="0"/>
                                                                          <w:marTop w:val="0"/>
                                                                          <w:marBottom w:val="0"/>
                                                                          <w:divBdr>
                                                                            <w:top w:val="none" w:sz="0" w:space="0" w:color="auto"/>
                                                                            <w:left w:val="none" w:sz="0" w:space="0" w:color="auto"/>
                                                                            <w:bottom w:val="none" w:sz="0" w:space="0" w:color="auto"/>
                                                                            <w:right w:val="none" w:sz="0" w:space="0" w:color="auto"/>
                                                                          </w:divBdr>
                                                                          <w:divsChild>
                                                                            <w:div w:id="341980010">
                                                                              <w:marLeft w:val="0"/>
                                                                              <w:marRight w:val="0"/>
                                                                              <w:marTop w:val="240"/>
                                                                              <w:marBottom w:val="240"/>
                                                                              <w:divBdr>
                                                                                <w:top w:val="none" w:sz="0" w:space="0" w:color="auto"/>
                                                                                <w:left w:val="none" w:sz="0" w:space="0" w:color="auto"/>
                                                                                <w:bottom w:val="none" w:sz="0" w:space="0" w:color="auto"/>
                                                                                <w:right w:val="none" w:sz="0" w:space="0" w:color="auto"/>
                                                                              </w:divBdr>
                                                                            </w:div>
                                                                            <w:div w:id="37820274">
                                                                              <w:marLeft w:val="0"/>
                                                                              <w:marRight w:val="0"/>
                                                                              <w:marTop w:val="240"/>
                                                                              <w:marBottom w:val="240"/>
                                                                              <w:divBdr>
                                                                                <w:top w:val="none" w:sz="0" w:space="0" w:color="auto"/>
                                                                                <w:left w:val="none" w:sz="0" w:space="0" w:color="auto"/>
                                                                                <w:bottom w:val="none" w:sz="0" w:space="0" w:color="auto"/>
                                                                                <w:right w:val="none" w:sz="0" w:space="0" w:color="auto"/>
                                                                              </w:divBdr>
                                                                            </w:div>
                                                                            <w:div w:id="1848399560">
                                                                              <w:marLeft w:val="0"/>
                                                                              <w:marRight w:val="0"/>
                                                                              <w:marTop w:val="0"/>
                                                                              <w:marBottom w:val="0"/>
                                                                              <w:divBdr>
                                                                                <w:top w:val="none" w:sz="0" w:space="0" w:color="auto"/>
                                                                                <w:left w:val="none" w:sz="0" w:space="0" w:color="auto"/>
                                                                                <w:bottom w:val="none" w:sz="0" w:space="0" w:color="auto"/>
                                                                                <w:right w:val="none" w:sz="0" w:space="0" w:color="auto"/>
                                                                              </w:divBdr>
                                                                              <w:divsChild>
                                                                                <w:div w:id="263148369">
                                                                                  <w:marLeft w:val="0"/>
                                                                                  <w:marRight w:val="0"/>
                                                                                  <w:marTop w:val="240"/>
                                                                                  <w:marBottom w:val="240"/>
                                                                                  <w:divBdr>
                                                                                    <w:top w:val="none" w:sz="0" w:space="0" w:color="auto"/>
                                                                                    <w:left w:val="none" w:sz="0" w:space="0" w:color="auto"/>
                                                                                    <w:bottom w:val="none" w:sz="0" w:space="0" w:color="auto"/>
                                                                                    <w:right w:val="none" w:sz="0" w:space="0" w:color="auto"/>
                                                                                  </w:divBdr>
                                                                                </w:div>
                                                                              </w:divsChild>
                                                                            </w:div>
                                                                            <w:div w:id="749692369">
                                                                              <w:marLeft w:val="0"/>
                                                                              <w:marRight w:val="0"/>
                                                                              <w:marTop w:val="0"/>
                                                                              <w:marBottom w:val="0"/>
                                                                              <w:divBdr>
                                                                                <w:top w:val="none" w:sz="0" w:space="0" w:color="auto"/>
                                                                                <w:left w:val="none" w:sz="0" w:space="0" w:color="auto"/>
                                                                                <w:bottom w:val="none" w:sz="0" w:space="0" w:color="auto"/>
                                                                                <w:right w:val="none" w:sz="0" w:space="0" w:color="auto"/>
                                                                              </w:divBdr>
                                                                              <w:divsChild>
                                                                                <w:div w:id="1685550269">
                                                                                  <w:marLeft w:val="0"/>
                                                                                  <w:marRight w:val="0"/>
                                                                                  <w:marTop w:val="240"/>
                                                                                  <w:marBottom w:val="240"/>
                                                                                  <w:divBdr>
                                                                                    <w:top w:val="none" w:sz="0" w:space="0" w:color="auto"/>
                                                                                    <w:left w:val="none" w:sz="0" w:space="0" w:color="auto"/>
                                                                                    <w:bottom w:val="none" w:sz="0" w:space="0" w:color="auto"/>
                                                                                    <w:right w:val="none" w:sz="0" w:space="0" w:color="auto"/>
                                                                                  </w:divBdr>
                                                                                </w:div>
                                                                              </w:divsChild>
                                                                            </w:div>
                                                                            <w:div w:id="1848666878">
                                                                              <w:marLeft w:val="0"/>
                                                                              <w:marRight w:val="0"/>
                                                                              <w:marTop w:val="0"/>
                                                                              <w:marBottom w:val="0"/>
                                                                              <w:divBdr>
                                                                                <w:top w:val="none" w:sz="0" w:space="0" w:color="auto"/>
                                                                                <w:left w:val="none" w:sz="0" w:space="0" w:color="auto"/>
                                                                                <w:bottom w:val="none" w:sz="0" w:space="0" w:color="auto"/>
                                                                                <w:right w:val="none" w:sz="0" w:space="0" w:color="auto"/>
                                                                              </w:divBdr>
                                                                              <w:divsChild>
                                                                                <w:div w:id="446318329">
                                                                                  <w:marLeft w:val="0"/>
                                                                                  <w:marRight w:val="0"/>
                                                                                  <w:marTop w:val="240"/>
                                                                                  <w:marBottom w:val="240"/>
                                                                                  <w:divBdr>
                                                                                    <w:top w:val="none" w:sz="0" w:space="0" w:color="auto"/>
                                                                                    <w:left w:val="none" w:sz="0" w:space="0" w:color="auto"/>
                                                                                    <w:bottom w:val="none" w:sz="0" w:space="0" w:color="auto"/>
                                                                                    <w:right w:val="none" w:sz="0" w:space="0" w:color="auto"/>
                                                                                  </w:divBdr>
                                                                                </w:div>
                                                                              </w:divsChild>
                                                                            </w:div>
                                                                            <w:div w:id="937836710">
                                                                              <w:marLeft w:val="0"/>
                                                                              <w:marRight w:val="0"/>
                                                                              <w:marTop w:val="0"/>
                                                                              <w:marBottom w:val="0"/>
                                                                              <w:divBdr>
                                                                                <w:top w:val="none" w:sz="0" w:space="0" w:color="auto"/>
                                                                                <w:left w:val="none" w:sz="0" w:space="0" w:color="auto"/>
                                                                                <w:bottom w:val="none" w:sz="0" w:space="0" w:color="auto"/>
                                                                                <w:right w:val="none" w:sz="0" w:space="0" w:color="auto"/>
                                                                              </w:divBdr>
                                                                              <w:divsChild>
                                                                                <w:div w:id="1079791876">
                                                                                  <w:marLeft w:val="0"/>
                                                                                  <w:marRight w:val="0"/>
                                                                                  <w:marTop w:val="240"/>
                                                                                  <w:marBottom w:val="240"/>
                                                                                  <w:divBdr>
                                                                                    <w:top w:val="none" w:sz="0" w:space="0" w:color="auto"/>
                                                                                    <w:left w:val="none" w:sz="0" w:space="0" w:color="auto"/>
                                                                                    <w:bottom w:val="none" w:sz="0" w:space="0" w:color="auto"/>
                                                                                    <w:right w:val="none" w:sz="0" w:space="0" w:color="auto"/>
                                                                                  </w:divBdr>
                                                                                </w:div>
                                                                              </w:divsChild>
                                                                            </w:div>
                                                                            <w:div w:id="707487672">
                                                                              <w:marLeft w:val="0"/>
                                                                              <w:marRight w:val="0"/>
                                                                              <w:marTop w:val="0"/>
                                                                              <w:marBottom w:val="0"/>
                                                                              <w:divBdr>
                                                                                <w:top w:val="none" w:sz="0" w:space="0" w:color="auto"/>
                                                                                <w:left w:val="none" w:sz="0" w:space="0" w:color="auto"/>
                                                                                <w:bottom w:val="none" w:sz="0" w:space="0" w:color="auto"/>
                                                                                <w:right w:val="none" w:sz="0" w:space="0" w:color="auto"/>
                                                                              </w:divBdr>
                                                                              <w:divsChild>
                                                                                <w:div w:id="1034576233">
                                                                                  <w:marLeft w:val="0"/>
                                                                                  <w:marRight w:val="0"/>
                                                                                  <w:marTop w:val="240"/>
                                                                                  <w:marBottom w:val="240"/>
                                                                                  <w:divBdr>
                                                                                    <w:top w:val="none" w:sz="0" w:space="0" w:color="auto"/>
                                                                                    <w:left w:val="none" w:sz="0" w:space="0" w:color="auto"/>
                                                                                    <w:bottom w:val="none" w:sz="0" w:space="0" w:color="auto"/>
                                                                                    <w:right w:val="none" w:sz="0" w:space="0" w:color="auto"/>
                                                                                  </w:divBdr>
                                                                                </w:div>
                                                                              </w:divsChild>
                                                                            </w:div>
                                                                            <w:div w:id="871649146">
                                                                              <w:marLeft w:val="0"/>
                                                                              <w:marRight w:val="0"/>
                                                                              <w:marTop w:val="0"/>
                                                                              <w:marBottom w:val="0"/>
                                                                              <w:divBdr>
                                                                                <w:top w:val="none" w:sz="0" w:space="0" w:color="auto"/>
                                                                                <w:left w:val="none" w:sz="0" w:space="0" w:color="auto"/>
                                                                                <w:bottom w:val="none" w:sz="0" w:space="0" w:color="auto"/>
                                                                                <w:right w:val="none" w:sz="0" w:space="0" w:color="auto"/>
                                                                              </w:divBdr>
                                                                              <w:divsChild>
                                                                                <w:div w:id="5060209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630623">
                                                                          <w:marLeft w:val="0"/>
                                                                          <w:marRight w:val="0"/>
                                                                          <w:marTop w:val="0"/>
                                                                          <w:marBottom w:val="0"/>
                                                                          <w:divBdr>
                                                                            <w:top w:val="none" w:sz="0" w:space="0" w:color="auto"/>
                                                                            <w:left w:val="none" w:sz="0" w:space="0" w:color="auto"/>
                                                                            <w:bottom w:val="none" w:sz="0" w:space="0" w:color="auto"/>
                                                                            <w:right w:val="none" w:sz="0" w:space="0" w:color="auto"/>
                                                                          </w:divBdr>
                                                                          <w:divsChild>
                                                                            <w:div w:id="947737348">
                                                                              <w:marLeft w:val="0"/>
                                                                              <w:marRight w:val="0"/>
                                                                              <w:marTop w:val="240"/>
                                                                              <w:marBottom w:val="240"/>
                                                                              <w:divBdr>
                                                                                <w:top w:val="none" w:sz="0" w:space="0" w:color="auto"/>
                                                                                <w:left w:val="none" w:sz="0" w:space="0" w:color="auto"/>
                                                                                <w:bottom w:val="none" w:sz="0" w:space="0" w:color="auto"/>
                                                                                <w:right w:val="none" w:sz="0" w:space="0" w:color="auto"/>
                                                                              </w:divBdr>
                                                                            </w:div>
                                                                            <w:div w:id="1511872482">
                                                                              <w:marLeft w:val="0"/>
                                                                              <w:marRight w:val="0"/>
                                                                              <w:marTop w:val="0"/>
                                                                              <w:marBottom w:val="0"/>
                                                                              <w:divBdr>
                                                                                <w:top w:val="none" w:sz="0" w:space="0" w:color="auto"/>
                                                                                <w:left w:val="none" w:sz="0" w:space="0" w:color="auto"/>
                                                                                <w:bottom w:val="none" w:sz="0" w:space="0" w:color="auto"/>
                                                                                <w:right w:val="none" w:sz="0" w:space="0" w:color="auto"/>
                                                                              </w:divBdr>
                                                                            </w:div>
                                                                            <w:div w:id="292567489">
                                                                              <w:marLeft w:val="0"/>
                                                                              <w:marRight w:val="0"/>
                                                                              <w:marTop w:val="0"/>
                                                                              <w:marBottom w:val="0"/>
                                                                              <w:divBdr>
                                                                                <w:top w:val="none" w:sz="0" w:space="0" w:color="auto"/>
                                                                                <w:left w:val="none" w:sz="0" w:space="0" w:color="auto"/>
                                                                                <w:bottom w:val="none" w:sz="0" w:space="0" w:color="auto"/>
                                                                                <w:right w:val="none" w:sz="0" w:space="0" w:color="auto"/>
                                                                              </w:divBdr>
                                                                            </w:div>
                                                                            <w:div w:id="1610549813">
                                                                              <w:marLeft w:val="0"/>
                                                                              <w:marRight w:val="0"/>
                                                                              <w:marTop w:val="0"/>
                                                                              <w:marBottom w:val="0"/>
                                                                              <w:divBdr>
                                                                                <w:top w:val="none" w:sz="0" w:space="0" w:color="auto"/>
                                                                                <w:left w:val="none" w:sz="0" w:space="0" w:color="auto"/>
                                                                                <w:bottom w:val="none" w:sz="0" w:space="0" w:color="auto"/>
                                                                                <w:right w:val="none" w:sz="0" w:space="0" w:color="auto"/>
                                                                              </w:divBdr>
                                                                              <w:divsChild>
                                                                                <w:div w:id="1144009317">
                                                                                  <w:marLeft w:val="0"/>
                                                                                  <w:marRight w:val="0"/>
                                                                                  <w:marTop w:val="240"/>
                                                                                  <w:marBottom w:val="240"/>
                                                                                  <w:divBdr>
                                                                                    <w:top w:val="none" w:sz="0" w:space="0" w:color="auto"/>
                                                                                    <w:left w:val="none" w:sz="0" w:space="0" w:color="auto"/>
                                                                                    <w:bottom w:val="none" w:sz="0" w:space="0" w:color="auto"/>
                                                                                    <w:right w:val="none" w:sz="0" w:space="0" w:color="auto"/>
                                                                                  </w:divBdr>
                                                                                </w:div>
                                                                              </w:divsChild>
                                                                            </w:div>
                                                                            <w:div w:id="280499258">
                                                                              <w:marLeft w:val="0"/>
                                                                              <w:marRight w:val="0"/>
                                                                              <w:marTop w:val="0"/>
                                                                              <w:marBottom w:val="0"/>
                                                                              <w:divBdr>
                                                                                <w:top w:val="none" w:sz="0" w:space="0" w:color="auto"/>
                                                                                <w:left w:val="none" w:sz="0" w:space="0" w:color="auto"/>
                                                                                <w:bottom w:val="none" w:sz="0" w:space="0" w:color="auto"/>
                                                                                <w:right w:val="none" w:sz="0" w:space="0" w:color="auto"/>
                                                                              </w:divBdr>
                                                                            </w:div>
                                                                            <w:div w:id="2045711488">
                                                                              <w:marLeft w:val="0"/>
                                                                              <w:marRight w:val="0"/>
                                                                              <w:marTop w:val="0"/>
                                                                              <w:marBottom w:val="0"/>
                                                                              <w:divBdr>
                                                                                <w:top w:val="none" w:sz="0" w:space="0" w:color="auto"/>
                                                                                <w:left w:val="none" w:sz="0" w:space="0" w:color="auto"/>
                                                                                <w:bottom w:val="none" w:sz="0" w:space="0" w:color="auto"/>
                                                                                <w:right w:val="none" w:sz="0" w:space="0" w:color="auto"/>
                                                                              </w:divBdr>
                                                                            </w:div>
                                                                          </w:divsChild>
                                                                        </w:div>
                                                                        <w:div w:id="669606579">
                                                                          <w:marLeft w:val="0"/>
                                                                          <w:marRight w:val="0"/>
                                                                          <w:marTop w:val="0"/>
                                                                          <w:marBottom w:val="0"/>
                                                                          <w:divBdr>
                                                                            <w:top w:val="none" w:sz="0" w:space="0" w:color="auto"/>
                                                                            <w:left w:val="none" w:sz="0" w:space="0" w:color="auto"/>
                                                                            <w:bottom w:val="none" w:sz="0" w:space="0" w:color="auto"/>
                                                                            <w:right w:val="none" w:sz="0" w:space="0" w:color="auto"/>
                                                                          </w:divBdr>
                                                                          <w:divsChild>
                                                                            <w:div w:id="2095584919">
                                                                              <w:marLeft w:val="0"/>
                                                                              <w:marRight w:val="0"/>
                                                                              <w:marTop w:val="240"/>
                                                                              <w:marBottom w:val="240"/>
                                                                              <w:divBdr>
                                                                                <w:top w:val="none" w:sz="0" w:space="0" w:color="auto"/>
                                                                                <w:left w:val="none" w:sz="0" w:space="0" w:color="auto"/>
                                                                                <w:bottom w:val="none" w:sz="0" w:space="0" w:color="auto"/>
                                                                                <w:right w:val="none" w:sz="0" w:space="0" w:color="auto"/>
                                                                              </w:divBdr>
                                                                            </w:div>
                                                                            <w:div w:id="932934558">
                                                                              <w:marLeft w:val="0"/>
                                                                              <w:marRight w:val="0"/>
                                                                              <w:marTop w:val="240"/>
                                                                              <w:marBottom w:val="240"/>
                                                                              <w:divBdr>
                                                                                <w:top w:val="none" w:sz="0" w:space="0" w:color="auto"/>
                                                                                <w:left w:val="none" w:sz="0" w:space="0" w:color="auto"/>
                                                                                <w:bottom w:val="none" w:sz="0" w:space="0" w:color="auto"/>
                                                                                <w:right w:val="none" w:sz="0" w:space="0" w:color="auto"/>
                                                                              </w:divBdr>
                                                                            </w:div>
                                                                          </w:divsChild>
                                                                        </w:div>
                                                                        <w:div w:id="993021443">
                                                                          <w:marLeft w:val="0"/>
                                                                          <w:marRight w:val="0"/>
                                                                          <w:marTop w:val="0"/>
                                                                          <w:marBottom w:val="0"/>
                                                                          <w:divBdr>
                                                                            <w:top w:val="none" w:sz="0" w:space="0" w:color="auto"/>
                                                                            <w:left w:val="none" w:sz="0" w:space="0" w:color="auto"/>
                                                                            <w:bottom w:val="none" w:sz="0" w:space="0" w:color="auto"/>
                                                                            <w:right w:val="none" w:sz="0" w:space="0" w:color="auto"/>
                                                                          </w:divBdr>
                                                                          <w:divsChild>
                                                                            <w:div w:id="90976023">
                                                                              <w:marLeft w:val="0"/>
                                                                              <w:marRight w:val="0"/>
                                                                              <w:marTop w:val="240"/>
                                                                              <w:marBottom w:val="240"/>
                                                                              <w:divBdr>
                                                                                <w:top w:val="none" w:sz="0" w:space="0" w:color="auto"/>
                                                                                <w:left w:val="none" w:sz="0" w:space="0" w:color="auto"/>
                                                                                <w:bottom w:val="none" w:sz="0" w:space="0" w:color="auto"/>
                                                                                <w:right w:val="none" w:sz="0" w:space="0" w:color="auto"/>
                                                                              </w:divBdr>
                                                                            </w:div>
                                                                            <w:div w:id="719783982">
                                                                              <w:marLeft w:val="0"/>
                                                                              <w:marRight w:val="0"/>
                                                                              <w:marTop w:val="0"/>
                                                                              <w:marBottom w:val="0"/>
                                                                              <w:divBdr>
                                                                                <w:top w:val="none" w:sz="0" w:space="0" w:color="auto"/>
                                                                                <w:left w:val="none" w:sz="0" w:space="0" w:color="auto"/>
                                                                                <w:bottom w:val="none" w:sz="0" w:space="0" w:color="auto"/>
                                                                                <w:right w:val="none" w:sz="0" w:space="0" w:color="auto"/>
                                                                              </w:divBdr>
                                                                            </w:div>
                                                                            <w:div w:id="64452632">
                                                                              <w:marLeft w:val="0"/>
                                                                              <w:marRight w:val="0"/>
                                                                              <w:marTop w:val="0"/>
                                                                              <w:marBottom w:val="0"/>
                                                                              <w:divBdr>
                                                                                <w:top w:val="none" w:sz="0" w:space="0" w:color="auto"/>
                                                                                <w:left w:val="none" w:sz="0" w:space="0" w:color="auto"/>
                                                                                <w:bottom w:val="none" w:sz="0" w:space="0" w:color="auto"/>
                                                                                <w:right w:val="none" w:sz="0" w:space="0" w:color="auto"/>
                                                                              </w:divBdr>
                                                                              <w:divsChild>
                                                                                <w:div w:id="1672637921">
                                                                                  <w:marLeft w:val="0"/>
                                                                                  <w:marRight w:val="0"/>
                                                                                  <w:marTop w:val="240"/>
                                                                                  <w:marBottom w:val="240"/>
                                                                                  <w:divBdr>
                                                                                    <w:top w:val="none" w:sz="0" w:space="0" w:color="auto"/>
                                                                                    <w:left w:val="none" w:sz="0" w:space="0" w:color="auto"/>
                                                                                    <w:bottom w:val="none" w:sz="0" w:space="0" w:color="auto"/>
                                                                                    <w:right w:val="none" w:sz="0" w:space="0" w:color="auto"/>
                                                                                  </w:divBdr>
                                                                                </w:div>
                                                                              </w:divsChild>
                                                                            </w:div>
                                                                            <w:div w:id="1826892271">
                                                                              <w:marLeft w:val="0"/>
                                                                              <w:marRight w:val="0"/>
                                                                              <w:marTop w:val="0"/>
                                                                              <w:marBottom w:val="0"/>
                                                                              <w:divBdr>
                                                                                <w:top w:val="none" w:sz="0" w:space="0" w:color="auto"/>
                                                                                <w:left w:val="none" w:sz="0" w:space="0" w:color="auto"/>
                                                                                <w:bottom w:val="none" w:sz="0" w:space="0" w:color="auto"/>
                                                                                <w:right w:val="none" w:sz="0" w:space="0" w:color="auto"/>
                                                                              </w:divBdr>
                                                                              <w:divsChild>
                                                                                <w:div w:id="13729955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01614715">
                                                                          <w:marLeft w:val="0"/>
                                                                          <w:marRight w:val="0"/>
                                                                          <w:marTop w:val="0"/>
                                                                          <w:marBottom w:val="0"/>
                                                                          <w:divBdr>
                                                                            <w:top w:val="none" w:sz="0" w:space="0" w:color="auto"/>
                                                                            <w:left w:val="none" w:sz="0" w:space="0" w:color="auto"/>
                                                                            <w:bottom w:val="none" w:sz="0" w:space="0" w:color="auto"/>
                                                                            <w:right w:val="none" w:sz="0" w:space="0" w:color="auto"/>
                                                                          </w:divBdr>
                                                                          <w:divsChild>
                                                                            <w:div w:id="1844464868">
                                                                              <w:marLeft w:val="0"/>
                                                                              <w:marRight w:val="0"/>
                                                                              <w:marTop w:val="240"/>
                                                                              <w:marBottom w:val="240"/>
                                                                              <w:divBdr>
                                                                                <w:top w:val="none" w:sz="0" w:space="0" w:color="auto"/>
                                                                                <w:left w:val="none" w:sz="0" w:space="0" w:color="auto"/>
                                                                                <w:bottom w:val="none" w:sz="0" w:space="0" w:color="auto"/>
                                                                                <w:right w:val="none" w:sz="0" w:space="0" w:color="auto"/>
                                                                              </w:divBdr>
                                                                            </w:div>
                                                                            <w:div w:id="1515001226">
                                                                              <w:marLeft w:val="0"/>
                                                                              <w:marRight w:val="0"/>
                                                                              <w:marTop w:val="240"/>
                                                                              <w:marBottom w:val="240"/>
                                                                              <w:divBdr>
                                                                                <w:top w:val="none" w:sz="0" w:space="0" w:color="auto"/>
                                                                                <w:left w:val="none" w:sz="0" w:space="0" w:color="auto"/>
                                                                                <w:bottom w:val="none" w:sz="0" w:space="0" w:color="auto"/>
                                                                                <w:right w:val="none" w:sz="0" w:space="0" w:color="auto"/>
                                                                              </w:divBdr>
                                                                            </w:div>
                                                                            <w:div w:id="442113707">
                                                                              <w:marLeft w:val="0"/>
                                                                              <w:marRight w:val="0"/>
                                                                              <w:marTop w:val="0"/>
                                                                              <w:marBottom w:val="0"/>
                                                                              <w:divBdr>
                                                                                <w:top w:val="none" w:sz="0" w:space="0" w:color="auto"/>
                                                                                <w:left w:val="none" w:sz="0" w:space="0" w:color="auto"/>
                                                                                <w:bottom w:val="none" w:sz="0" w:space="0" w:color="auto"/>
                                                                                <w:right w:val="none" w:sz="0" w:space="0" w:color="auto"/>
                                                                              </w:divBdr>
                                                                              <w:divsChild>
                                                                                <w:div w:id="1286691218">
                                                                                  <w:marLeft w:val="0"/>
                                                                                  <w:marRight w:val="0"/>
                                                                                  <w:marTop w:val="240"/>
                                                                                  <w:marBottom w:val="240"/>
                                                                                  <w:divBdr>
                                                                                    <w:top w:val="none" w:sz="0" w:space="0" w:color="auto"/>
                                                                                    <w:left w:val="none" w:sz="0" w:space="0" w:color="auto"/>
                                                                                    <w:bottom w:val="none" w:sz="0" w:space="0" w:color="auto"/>
                                                                                    <w:right w:val="none" w:sz="0" w:space="0" w:color="auto"/>
                                                                                  </w:divBdr>
                                                                                </w:div>
                                                                                <w:div w:id="1590767847">
                                                                                  <w:marLeft w:val="0"/>
                                                                                  <w:marRight w:val="0"/>
                                                                                  <w:marTop w:val="240"/>
                                                                                  <w:marBottom w:val="240"/>
                                                                                  <w:divBdr>
                                                                                    <w:top w:val="none" w:sz="0" w:space="0" w:color="auto"/>
                                                                                    <w:left w:val="none" w:sz="0" w:space="0" w:color="auto"/>
                                                                                    <w:bottom w:val="none" w:sz="0" w:space="0" w:color="auto"/>
                                                                                    <w:right w:val="none" w:sz="0" w:space="0" w:color="auto"/>
                                                                                  </w:divBdr>
                                                                                </w:div>
                                                                              </w:divsChild>
                                                                            </w:div>
                                                                            <w:div w:id="296571347">
                                                                              <w:marLeft w:val="0"/>
                                                                              <w:marRight w:val="0"/>
                                                                              <w:marTop w:val="0"/>
                                                                              <w:marBottom w:val="0"/>
                                                                              <w:divBdr>
                                                                                <w:top w:val="none" w:sz="0" w:space="0" w:color="auto"/>
                                                                                <w:left w:val="none" w:sz="0" w:space="0" w:color="auto"/>
                                                                                <w:bottom w:val="none" w:sz="0" w:space="0" w:color="auto"/>
                                                                                <w:right w:val="none" w:sz="0" w:space="0" w:color="auto"/>
                                                                              </w:divBdr>
                                                                            </w:div>
                                                                            <w:div w:id="864826984">
                                                                              <w:marLeft w:val="0"/>
                                                                              <w:marRight w:val="0"/>
                                                                              <w:marTop w:val="0"/>
                                                                              <w:marBottom w:val="0"/>
                                                                              <w:divBdr>
                                                                                <w:top w:val="none" w:sz="0" w:space="0" w:color="auto"/>
                                                                                <w:left w:val="none" w:sz="0" w:space="0" w:color="auto"/>
                                                                                <w:bottom w:val="none" w:sz="0" w:space="0" w:color="auto"/>
                                                                                <w:right w:val="none" w:sz="0" w:space="0" w:color="auto"/>
                                                                              </w:divBdr>
                                                                            </w:div>
                                                                            <w:div w:id="1414665651">
                                                                              <w:marLeft w:val="0"/>
                                                                              <w:marRight w:val="0"/>
                                                                              <w:marTop w:val="0"/>
                                                                              <w:marBottom w:val="0"/>
                                                                              <w:divBdr>
                                                                                <w:top w:val="none" w:sz="0" w:space="0" w:color="auto"/>
                                                                                <w:left w:val="none" w:sz="0" w:space="0" w:color="auto"/>
                                                                                <w:bottom w:val="none" w:sz="0" w:space="0" w:color="auto"/>
                                                                                <w:right w:val="none" w:sz="0" w:space="0" w:color="auto"/>
                                                                              </w:divBdr>
                                                                            </w:div>
                                                                            <w:div w:id="298801197">
                                                                              <w:marLeft w:val="0"/>
                                                                              <w:marRight w:val="0"/>
                                                                              <w:marTop w:val="0"/>
                                                                              <w:marBottom w:val="0"/>
                                                                              <w:divBdr>
                                                                                <w:top w:val="none" w:sz="0" w:space="0" w:color="auto"/>
                                                                                <w:left w:val="none" w:sz="0" w:space="0" w:color="auto"/>
                                                                                <w:bottom w:val="none" w:sz="0" w:space="0" w:color="auto"/>
                                                                                <w:right w:val="none" w:sz="0" w:space="0" w:color="auto"/>
                                                                              </w:divBdr>
                                                                            </w:div>
                                                                          </w:divsChild>
                                                                        </w:div>
                                                                        <w:div w:id="2046365336">
                                                                          <w:marLeft w:val="0"/>
                                                                          <w:marRight w:val="0"/>
                                                                          <w:marTop w:val="0"/>
                                                                          <w:marBottom w:val="0"/>
                                                                          <w:divBdr>
                                                                            <w:top w:val="none" w:sz="0" w:space="0" w:color="auto"/>
                                                                            <w:left w:val="none" w:sz="0" w:space="0" w:color="auto"/>
                                                                            <w:bottom w:val="none" w:sz="0" w:space="0" w:color="auto"/>
                                                                            <w:right w:val="none" w:sz="0" w:space="0" w:color="auto"/>
                                                                          </w:divBdr>
                                                                          <w:divsChild>
                                                                            <w:div w:id="1567953413">
                                                                              <w:marLeft w:val="0"/>
                                                                              <w:marRight w:val="0"/>
                                                                              <w:marTop w:val="240"/>
                                                                              <w:marBottom w:val="240"/>
                                                                              <w:divBdr>
                                                                                <w:top w:val="none" w:sz="0" w:space="0" w:color="auto"/>
                                                                                <w:left w:val="none" w:sz="0" w:space="0" w:color="auto"/>
                                                                                <w:bottom w:val="none" w:sz="0" w:space="0" w:color="auto"/>
                                                                                <w:right w:val="none" w:sz="0" w:space="0" w:color="auto"/>
                                                                              </w:divBdr>
                                                                            </w:div>
                                                                            <w:div w:id="1656881222">
                                                                              <w:marLeft w:val="0"/>
                                                                              <w:marRight w:val="0"/>
                                                                              <w:marTop w:val="0"/>
                                                                              <w:marBottom w:val="0"/>
                                                                              <w:divBdr>
                                                                                <w:top w:val="none" w:sz="0" w:space="0" w:color="auto"/>
                                                                                <w:left w:val="none" w:sz="0" w:space="0" w:color="auto"/>
                                                                                <w:bottom w:val="none" w:sz="0" w:space="0" w:color="auto"/>
                                                                                <w:right w:val="none" w:sz="0" w:space="0" w:color="auto"/>
                                                                              </w:divBdr>
                                                                              <w:divsChild>
                                                                                <w:div w:id="15659482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63"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226" Type="http://schemas.openxmlformats.org/officeDocument/2006/relationships/hyperlink" Target="http://ivo.garant.ru/" TargetMode="External"/><Relationship Id="rId268"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269" Type="http://schemas.openxmlformats.org/officeDocument/2006/relationships/fontTable" Target="fontTable.xm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270" Type="http://schemas.openxmlformats.org/officeDocument/2006/relationships/theme" Target="theme/theme1.xml"/><Relationship Id="rId44" Type="http://schemas.openxmlformats.org/officeDocument/2006/relationships/hyperlink" Target="http://ivo.garant.ru/" TargetMode="External"/><Relationship Id="rId65"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51"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228"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34"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20" Type="http://schemas.openxmlformats.org/officeDocument/2006/relationships/hyperlink" Target="http://ivo.garant.ru/" TargetMode="External"/><Relationship Id="rId141" Type="http://schemas.openxmlformats.org/officeDocument/2006/relationships/hyperlink" Target="http://ivo.garant.ru/" TargetMode="External"/><Relationship Id="rId7"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8" Type="http://schemas.openxmlformats.org/officeDocument/2006/relationships/hyperlink" Target="http://ivo.garant.ru/" TargetMode="External"/><Relationship Id="rId239" Type="http://schemas.openxmlformats.org/officeDocument/2006/relationships/hyperlink" Target="http://ivo.garant.ru/" TargetMode="External"/><Relationship Id="rId250" Type="http://schemas.openxmlformats.org/officeDocument/2006/relationships/hyperlink" Target="http://ivo.garant.ru/" TargetMode="External"/><Relationship Id="rId24"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31"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240" Type="http://schemas.openxmlformats.org/officeDocument/2006/relationships/hyperlink" Target="http://ivo.garant.ru/" TargetMode="External"/><Relationship Id="rId261" Type="http://schemas.openxmlformats.org/officeDocument/2006/relationships/hyperlink" Target="http://ivo.garant.ru/" TargetMode="External"/><Relationship Id="rId14"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8"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219" Type="http://schemas.openxmlformats.org/officeDocument/2006/relationships/hyperlink" Target="http://ivo.garant.ru/" TargetMode="External"/><Relationship Id="rId230" Type="http://schemas.openxmlformats.org/officeDocument/2006/relationships/hyperlink" Target="http://ivo.garant.ru/" TargetMode="External"/><Relationship Id="rId251"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220" Type="http://schemas.openxmlformats.org/officeDocument/2006/relationships/hyperlink" Target="http://ivo.garant.ru/" TargetMode="External"/><Relationship Id="rId241"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262" Type="http://schemas.openxmlformats.org/officeDocument/2006/relationships/hyperlink" Target="http://ivo.garant.ru/" TargetMode="External"/><Relationship Id="rId78"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64" Type="http://schemas.openxmlformats.org/officeDocument/2006/relationships/hyperlink" Target="http://ivo.garant.ru/" TargetMode="External"/><Relationship Id="rId185" Type="http://schemas.openxmlformats.org/officeDocument/2006/relationships/hyperlink" Target="http://ivo.garant.ru/" TargetMode="External"/><Relationship Id="rId9" Type="http://schemas.openxmlformats.org/officeDocument/2006/relationships/hyperlink" Target="http://ivo.garant.ru/" TargetMode="External"/><Relationship Id="rId210"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60" Type="http://schemas.openxmlformats.org/officeDocument/2006/relationships/hyperlink" Target="http://ivo.garant.ru/" TargetMode="External"/><Relationship Id="rId81" Type="http://schemas.openxmlformats.org/officeDocument/2006/relationships/hyperlink" Target="http://ivo.garant.ru/" TargetMode="External"/><Relationship Id="rId135"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202" Type="http://schemas.openxmlformats.org/officeDocument/2006/relationships/hyperlink" Target="http://ivo.garant.ru/" TargetMode="External"/><Relationship Id="rId223" Type="http://schemas.openxmlformats.org/officeDocument/2006/relationships/hyperlink" Target="http://ivo.garant.ru/" TargetMode="External"/><Relationship Id="rId244"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265" Type="http://schemas.openxmlformats.org/officeDocument/2006/relationships/hyperlink" Target="http://ivo.garant.ru/" TargetMode="External"/><Relationship Id="rId50" Type="http://schemas.openxmlformats.org/officeDocument/2006/relationships/hyperlink" Target="http://ivo.garant.ru/" TargetMode="External"/><Relationship Id="rId104" Type="http://schemas.openxmlformats.org/officeDocument/2006/relationships/hyperlink" Target="http://ivo.garant.ru/" TargetMode="External"/><Relationship Id="rId125"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13" Type="http://schemas.openxmlformats.org/officeDocument/2006/relationships/hyperlink" Target="http://ivo.garant.ru/" TargetMode="External"/><Relationship Id="rId234"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5" Type="http://schemas.openxmlformats.org/officeDocument/2006/relationships/hyperlink" Target="http://ivo.garant.ru/" TargetMode="External"/><Relationship Id="rId40" Type="http://schemas.openxmlformats.org/officeDocument/2006/relationships/hyperlink" Target="http://ivo.garant.ru/" TargetMode="External"/><Relationship Id="rId115"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5" Type="http://schemas.openxmlformats.org/officeDocument/2006/relationships/hyperlink" Target="http://ivo.garant.ru/" TargetMode="External"/><Relationship Id="rId266" Type="http://schemas.openxmlformats.org/officeDocument/2006/relationships/hyperlink" Target="http://ivo.garant.ru/" TargetMode="External"/><Relationship Id="rId3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18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5" Type="http://schemas.openxmlformats.org/officeDocument/2006/relationships/hyperlink" Target="http://ivo.garant.ru/" TargetMode="External"/><Relationship Id="rId256"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17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5" Type="http://schemas.openxmlformats.org/officeDocument/2006/relationships/hyperlink" Target="http://ivo.garant.ru/" TargetMode="External"/><Relationship Id="rId246" Type="http://schemas.openxmlformats.org/officeDocument/2006/relationships/hyperlink" Target="http://ivo.garant.ru/" TargetMode="External"/><Relationship Id="rId26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94" Type="http://schemas.openxmlformats.org/officeDocument/2006/relationships/hyperlink" Target="http://ivo.garant.ru/" TargetMode="External"/><Relationship Id="rId148" Type="http://schemas.openxmlformats.org/officeDocument/2006/relationships/hyperlink" Target="http://ivo.garant.ru/" TargetMode="External"/><Relationship Id="rId169" Type="http://schemas.openxmlformats.org/officeDocument/2006/relationships/hyperlink" Target="http://ivo.garant.ru/" TargetMode="External"/><Relationship Id="rId4" Type="http://schemas.openxmlformats.org/officeDocument/2006/relationships/hyperlink" Target="http://ivo.garant.ru/" TargetMode="External"/><Relationship Id="rId18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42"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10484</Words>
  <Characters>59764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2020-08-21T03:59:00Z</dcterms:created>
  <dcterms:modified xsi:type="dcterms:W3CDTF">2020-08-21T04:00:00Z</dcterms:modified>
</cp:coreProperties>
</file>